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755" w:rsidRPr="008D0564" w:rsidRDefault="00F60729" w:rsidP="00A93755">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F60729">
        <w:rPr>
          <w:rFonts w:eastAsiaTheme="minorEastAsia"/>
          <w:sz w:val="22"/>
          <w:szCs w:val="22"/>
          <w:lang w:eastAsia="zh-CN"/>
        </w:rPr>
        <w:t>3GPP TSG RAN WG1 NR Ad-Hoc Meeting</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E87F46">
        <w:rPr>
          <w:rFonts w:eastAsiaTheme="minorEastAsia" w:hint="eastAsia"/>
          <w:sz w:val="22"/>
          <w:szCs w:val="22"/>
          <w:lang w:eastAsia="zh-CN"/>
        </w:rPr>
        <w:t xml:space="preserve"> </w:t>
      </w:r>
      <w:r w:rsidR="00A93755" w:rsidRPr="00C77725">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E87F46" w:rsidRPr="00E87F46">
        <w:rPr>
          <w:rFonts w:eastAsiaTheme="minorEastAsia"/>
          <w:sz w:val="22"/>
          <w:szCs w:val="22"/>
          <w:lang w:eastAsia="zh-CN"/>
        </w:rPr>
        <w:t>R1-1700134</w:t>
      </w:r>
    </w:p>
    <w:p w:rsidR="00A93755" w:rsidRPr="00C77725" w:rsidRDefault="00A93755" w:rsidP="00A93755">
      <w:pPr>
        <w:tabs>
          <w:tab w:val="center" w:pos="4536"/>
          <w:tab w:val="right" w:pos="9072"/>
        </w:tabs>
        <w:rPr>
          <w:rFonts w:ascii="Arial" w:hAnsi="Arial"/>
          <w:b/>
        </w:rPr>
      </w:pPr>
      <w:r w:rsidRPr="00C77725">
        <w:rPr>
          <w:rFonts w:ascii="Arial" w:hAnsi="Arial" w:hint="eastAsia"/>
          <w:b/>
        </w:rPr>
        <w:t>Spokane</w:t>
      </w:r>
      <w:r w:rsidRPr="00C77725">
        <w:rPr>
          <w:rFonts w:ascii="Arial" w:hAnsi="Arial"/>
          <w:b/>
        </w:rPr>
        <w:t xml:space="preserve">, </w:t>
      </w:r>
      <w:r w:rsidRPr="00C77725">
        <w:rPr>
          <w:rFonts w:ascii="Arial" w:hAnsi="Arial" w:hint="eastAsia"/>
          <w:b/>
        </w:rPr>
        <w:t>USA</w:t>
      </w:r>
      <w:r w:rsidRPr="00C77725">
        <w:rPr>
          <w:rFonts w:ascii="Arial" w:hAnsi="Arial"/>
          <w:b/>
        </w:rPr>
        <w:t xml:space="preserve">, </w:t>
      </w:r>
      <w:r w:rsidRPr="00C77725">
        <w:rPr>
          <w:rFonts w:ascii="Arial" w:hAnsi="Arial" w:hint="eastAsia"/>
          <w:b/>
        </w:rPr>
        <w:t xml:space="preserve">16th </w:t>
      </w:r>
      <w:r w:rsidRPr="00C77725">
        <w:rPr>
          <w:rFonts w:ascii="Arial" w:hAnsi="Arial"/>
          <w:b/>
        </w:rPr>
        <w:t xml:space="preserve">- </w:t>
      </w:r>
      <w:r w:rsidRPr="00C77725">
        <w:rPr>
          <w:rFonts w:ascii="Arial" w:hAnsi="Arial" w:hint="eastAsia"/>
          <w:b/>
        </w:rPr>
        <w:t>20</w:t>
      </w:r>
      <w:r w:rsidRPr="00C77725">
        <w:rPr>
          <w:rFonts w:ascii="Arial" w:hAnsi="Arial"/>
          <w:b/>
        </w:rPr>
        <w:t xml:space="preserve">th </w:t>
      </w:r>
      <w:r w:rsidRPr="00C77725">
        <w:rPr>
          <w:rFonts w:ascii="Arial" w:hAnsi="Arial" w:hint="eastAsia"/>
          <w:b/>
        </w:rPr>
        <w:t>January</w:t>
      </w:r>
      <w:r w:rsidRPr="00C77725">
        <w:rPr>
          <w:rFonts w:ascii="Arial" w:hAnsi="Arial"/>
          <w:b/>
        </w:rPr>
        <w:t xml:space="preserve"> 201</w:t>
      </w:r>
      <w:r w:rsidRPr="00C77725">
        <w:rPr>
          <w:rFonts w:ascii="Arial" w:hAnsi="Arial" w:hint="eastAsia"/>
          <w:b/>
        </w:rPr>
        <w:t>7</w:t>
      </w:r>
    </w:p>
    <w:p w:rsidR="00A93755" w:rsidRPr="00A17709" w:rsidRDefault="00A93755" w:rsidP="00A93755">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bookmarkStart w:id="4" w:name="_GoBack"/>
      <w:bookmarkEnd w:id="4"/>
      <w:r>
        <w:rPr>
          <w:rFonts w:eastAsiaTheme="minorEastAsia"/>
          <w:sz w:val="22"/>
          <w:szCs w:val="22"/>
          <w:lang w:eastAsia="zh-CN"/>
        </w:rPr>
        <w:t xml:space="preserve">, </w:t>
      </w:r>
      <w:r w:rsidRPr="00D213A2">
        <w:rPr>
          <w:rFonts w:eastAsia="宋体" w:cs="Arial"/>
          <w:sz w:val="22"/>
          <w:szCs w:val="22"/>
          <w:lang w:eastAsia="zh-CN"/>
        </w:rPr>
        <w:t>ZTE Microelectronics</w:t>
      </w:r>
    </w:p>
    <w:p w:rsidR="00A93755" w:rsidRPr="00063FDA" w:rsidRDefault="00A93755" w:rsidP="00A93755">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E87F46" w:rsidRPr="00E87F46">
        <w:rPr>
          <w:rFonts w:eastAsiaTheme="minorEastAsia"/>
          <w:sz w:val="22"/>
          <w:szCs w:val="22"/>
          <w:lang w:eastAsia="zh-CN"/>
        </w:rPr>
        <w:t>On CSI-RS for beam management</w:t>
      </w:r>
    </w:p>
    <w:p w:rsidR="00A93755" w:rsidRPr="00EB4114" w:rsidRDefault="00A93755" w:rsidP="00A93755">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Pr>
          <w:rFonts w:eastAsiaTheme="minorEastAsia" w:hint="eastAsia"/>
          <w:sz w:val="22"/>
          <w:szCs w:val="22"/>
          <w:lang w:eastAsia="zh-CN"/>
        </w:rPr>
        <w:t>5</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Pr>
          <w:rFonts w:eastAsiaTheme="minorEastAsia" w:hint="eastAsia"/>
          <w:sz w:val="22"/>
          <w:szCs w:val="22"/>
          <w:lang w:eastAsia="zh-CN"/>
        </w:rPr>
        <w:t>2</w:t>
      </w:r>
      <w:r w:rsidRPr="00E16729">
        <w:rPr>
          <w:rFonts w:eastAsiaTheme="minorEastAsia" w:hint="eastAsia"/>
          <w:sz w:val="22"/>
          <w:szCs w:val="22"/>
          <w:lang w:eastAsia="zh-CN"/>
        </w:rPr>
        <w:t>.</w:t>
      </w:r>
      <w:r w:rsidR="00864DFB">
        <w:rPr>
          <w:rFonts w:eastAsiaTheme="minorEastAsia" w:hint="eastAsia"/>
          <w:sz w:val="22"/>
          <w:szCs w:val="22"/>
          <w:lang w:eastAsia="zh-CN"/>
        </w:rPr>
        <w:t>3.1</w:t>
      </w:r>
    </w:p>
    <w:bookmarkEnd w:id="0"/>
    <w:bookmarkEnd w:id="1"/>
    <w:bookmarkEnd w:id="2"/>
    <w:bookmarkEnd w:id="3"/>
    <w:p w:rsidR="003F5545" w:rsidRPr="00C903DC" w:rsidRDefault="003F5545" w:rsidP="003F5545">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3F5545" w:rsidRPr="00CC55DB" w:rsidRDefault="003F5545" w:rsidP="003F5545">
      <w:pPr>
        <w:pStyle w:val="1"/>
        <w:spacing w:beforeLines="50" w:before="180" w:line="360" w:lineRule="auto"/>
        <w:ind w:left="431" w:hanging="431"/>
        <w:rPr>
          <w:sz w:val="28"/>
          <w:lang w:val="en-US"/>
        </w:rPr>
      </w:pPr>
      <w:r w:rsidRPr="00CC55DB">
        <w:rPr>
          <w:sz w:val="28"/>
          <w:lang w:val="en-US"/>
        </w:rPr>
        <w:t>Introduction</w:t>
      </w:r>
    </w:p>
    <w:p w:rsidR="004F320A" w:rsidRDefault="00D41CF7">
      <w:pPr>
        <w:spacing w:after="0"/>
        <w:rPr>
          <w:rFonts w:ascii="Times New Roman" w:hAnsi="Times New Roman"/>
          <w:sz w:val="20"/>
          <w:szCs w:val="20"/>
          <w:lang w:val="en-GB"/>
        </w:rPr>
      </w:pPr>
      <w:r>
        <w:rPr>
          <w:rFonts w:ascii="Times New Roman" w:hAnsi="Times New Roman" w:hint="eastAsia"/>
          <w:sz w:val="20"/>
          <w:szCs w:val="20"/>
          <w:lang w:val="en-GB"/>
        </w:rPr>
        <w:t>In RAN</w:t>
      </w:r>
      <w:r w:rsidR="00B71E36">
        <w:rPr>
          <w:rFonts w:ascii="Times New Roman" w:hAnsi="Times New Roman" w:hint="eastAsia"/>
          <w:sz w:val="20"/>
          <w:szCs w:val="20"/>
          <w:lang w:val="en-GB"/>
        </w:rPr>
        <w:t>1</w:t>
      </w:r>
      <w:r>
        <w:rPr>
          <w:rFonts w:ascii="Times New Roman" w:hAnsi="Times New Roman" w:hint="eastAsia"/>
          <w:sz w:val="20"/>
          <w:szCs w:val="20"/>
          <w:lang w:val="en-GB"/>
        </w:rPr>
        <w:t>#</w:t>
      </w:r>
      <w:r w:rsidR="00B71E36">
        <w:rPr>
          <w:rFonts w:ascii="Times New Roman" w:hAnsi="Times New Roman" w:hint="eastAsia"/>
          <w:sz w:val="20"/>
          <w:szCs w:val="20"/>
          <w:lang w:val="en-GB"/>
        </w:rPr>
        <w:t>8</w:t>
      </w:r>
      <w:r w:rsidR="00886471">
        <w:rPr>
          <w:rFonts w:ascii="Times New Roman" w:hAnsi="Times New Roman" w:hint="eastAsia"/>
          <w:sz w:val="20"/>
          <w:szCs w:val="20"/>
          <w:lang w:val="en-GB"/>
        </w:rPr>
        <w:t>7</w:t>
      </w:r>
      <w:r w:rsidR="00B71E36">
        <w:rPr>
          <w:rFonts w:ascii="Times New Roman" w:hAnsi="Times New Roman" w:hint="eastAsia"/>
          <w:sz w:val="20"/>
          <w:szCs w:val="20"/>
          <w:lang w:val="en-GB"/>
        </w:rPr>
        <w:t xml:space="preserve"> meeting, </w:t>
      </w:r>
      <w:r w:rsidR="00C0277A">
        <w:rPr>
          <w:rFonts w:ascii="Times New Roman" w:hAnsi="Times New Roman" w:hint="eastAsia"/>
          <w:sz w:val="20"/>
          <w:szCs w:val="20"/>
          <w:lang w:val="en-GB"/>
        </w:rPr>
        <w:t xml:space="preserve">CSI-RS </w:t>
      </w:r>
      <w:r w:rsidR="00097623">
        <w:rPr>
          <w:rFonts w:ascii="Times New Roman" w:hAnsi="Times New Roman"/>
          <w:sz w:val="20"/>
          <w:szCs w:val="20"/>
          <w:lang w:val="en-GB"/>
        </w:rPr>
        <w:t>w</w:t>
      </w:r>
      <w:r w:rsidR="00097623">
        <w:rPr>
          <w:rFonts w:ascii="Times New Roman" w:hAnsi="Times New Roman" w:hint="eastAsia"/>
          <w:sz w:val="20"/>
          <w:szCs w:val="20"/>
          <w:lang w:val="en-GB"/>
        </w:rPr>
        <w:t>ere</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followin</w:t>
      </w:r>
      <w:r w:rsidR="000802FA" w:rsidRPr="002A1092">
        <w:rPr>
          <w:rFonts w:ascii="Times New Roman" w:hAnsi="Times New Roman" w:hint="eastAsia"/>
          <w:sz w:val="20"/>
          <w:szCs w:val="20"/>
          <w:lang w:val="en-GB"/>
        </w:rPr>
        <w:t xml:space="preserve">g </w:t>
      </w:r>
      <w:r w:rsidR="000802FA" w:rsidRPr="002A1092">
        <w:rPr>
          <w:rFonts w:ascii="Times New Roman" w:hAnsi="Times New Roman"/>
          <w:sz w:val="20"/>
          <w:szCs w:val="20"/>
          <w:lang w:val="en-GB"/>
        </w:rPr>
        <w:t>agreement</w:t>
      </w:r>
      <w:r w:rsidR="00905268">
        <w:rPr>
          <w:rFonts w:ascii="Times New Roman" w:hAnsi="Times New Roman"/>
          <w:sz w:val="20"/>
          <w:szCs w:val="20"/>
          <w:lang w:val="en-GB"/>
        </w:rPr>
        <w:t>s</w:t>
      </w:r>
      <w:r w:rsidR="000802FA" w:rsidRPr="002A1092">
        <w:rPr>
          <w:rFonts w:ascii="Times New Roman" w:hAnsi="Times New Roman" w:hint="eastAsia"/>
          <w:sz w:val="20"/>
          <w:szCs w:val="20"/>
          <w:lang w:val="en-GB"/>
        </w:rPr>
        <w:t xml:space="preserve"> </w:t>
      </w:r>
      <w:r w:rsidR="00905268">
        <w:rPr>
          <w:rFonts w:ascii="Times New Roman" w:hAnsi="Times New Roman"/>
          <w:sz w:val="20"/>
          <w:szCs w:val="20"/>
          <w:lang w:val="en-GB"/>
        </w:rPr>
        <w:t>for downlink</w:t>
      </w:r>
      <w:r w:rsidR="002910F2">
        <w:rPr>
          <w:rFonts w:ascii="Times New Roman" w:hAnsi="Times New Roman" w:hint="eastAsia"/>
          <w:sz w:val="20"/>
          <w:szCs w:val="20"/>
          <w:lang w:val="en-GB"/>
        </w:rPr>
        <w:t xml:space="preserve"> </w:t>
      </w:r>
      <w:r w:rsidR="009449EB" w:rsidRPr="002A1092">
        <w:rPr>
          <w:rFonts w:ascii="Times New Roman" w:hAnsi="Times New Roman" w:hint="eastAsia"/>
          <w:sz w:val="20"/>
          <w:szCs w:val="20"/>
          <w:lang w:val="en-GB"/>
        </w:rPr>
        <w:t>[1]</w:t>
      </w:r>
      <w:r w:rsidR="000802FA" w:rsidRPr="002A1092">
        <w:rPr>
          <w:rFonts w:ascii="Times New Roman" w:hAnsi="Times New Roman" w:hint="eastAsia"/>
          <w:sz w:val="20"/>
          <w:szCs w:val="20"/>
          <w:lang w:val="en-GB"/>
        </w:rPr>
        <w:t>:</w:t>
      </w:r>
    </w:p>
    <w:p w:rsidR="004F320A" w:rsidRDefault="00CF5275">
      <w:pPr>
        <w:spacing w:after="0"/>
        <w:outlineLvl w:val="0"/>
        <w:rPr>
          <w:rFonts w:ascii="Times New Roman" w:eastAsia="MS Mincho" w:hAnsi="Times New Roman"/>
          <w:b/>
          <w:i/>
          <w:sz w:val="20"/>
          <w:szCs w:val="20"/>
          <w:u w:val="single"/>
          <w:lang w:eastAsia="ja-JP"/>
        </w:rPr>
      </w:pPr>
      <w:r w:rsidRPr="002451A0">
        <w:rPr>
          <w:rFonts w:ascii="Times New Roman" w:eastAsia="MS Mincho" w:hAnsi="Times New Roman"/>
          <w:b/>
          <w:i/>
          <w:sz w:val="20"/>
          <w:szCs w:val="20"/>
          <w:u w:val="single"/>
          <w:lang w:eastAsia="ja-JP"/>
        </w:rPr>
        <w:t>Agreements:</w:t>
      </w:r>
    </w:p>
    <w:p w:rsidR="00CF5275" w:rsidRPr="00CF5275" w:rsidRDefault="00CF5275" w:rsidP="00CF5275">
      <w:pPr>
        <w:numPr>
          <w:ilvl w:val="0"/>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CSI-RS supports the DL Tx beam sweeping and UE Rx beam sweeping</w:t>
      </w:r>
    </w:p>
    <w:p w:rsidR="00CF5275" w:rsidRPr="00CF5275" w:rsidRDefault="00CF5275" w:rsidP="00CF5275">
      <w:pPr>
        <w:numPr>
          <w:ilvl w:val="0"/>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NOTE: CSI-RS can be used in P1, P2, P3</w:t>
      </w:r>
    </w:p>
    <w:p w:rsidR="00CF5275" w:rsidRPr="00CF5275" w:rsidRDefault="00CF5275" w:rsidP="00CF5275">
      <w:pPr>
        <w:numPr>
          <w:ilvl w:val="0"/>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NR CSI-RS supports the following mapping structure</w:t>
      </w:r>
    </w:p>
    <w:p w:rsidR="00CF5275" w:rsidRPr="00CF5275" w:rsidRDefault="00CF5275" w:rsidP="00CF5275">
      <w:pPr>
        <w:numPr>
          <w:ilvl w:val="1"/>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iCs/>
          <w:sz w:val="20"/>
          <w:szCs w:val="20"/>
          <w:lang w:eastAsia="ja-JP"/>
        </w:rPr>
        <w:t>N</w:t>
      </w:r>
      <w:r w:rsidRPr="00CF5275">
        <w:rPr>
          <w:rFonts w:ascii="Times New Roman" w:eastAsia="MS Mincho" w:hAnsi="Times New Roman"/>
          <w:i/>
          <w:sz w:val="20"/>
          <w:szCs w:val="20"/>
          <w:vertAlign w:val="subscript"/>
          <w:lang w:eastAsia="ja-JP"/>
        </w:rPr>
        <w:t>P</w:t>
      </w:r>
      <w:r w:rsidRPr="00CF5275">
        <w:rPr>
          <w:rFonts w:ascii="Times New Roman" w:eastAsia="MS Mincho" w:hAnsi="Times New Roman"/>
          <w:i/>
          <w:sz w:val="20"/>
          <w:szCs w:val="20"/>
          <w:lang w:eastAsia="ja-JP"/>
        </w:rPr>
        <w:t xml:space="preserve"> CSI-RS port(s) can be mapped per (sub)time unit</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Across (sub)time units, same CSI-RS antenna ports can be mapped</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 xml:space="preserve">Values of </w:t>
      </w:r>
      <w:r w:rsidRPr="00CF5275">
        <w:rPr>
          <w:rFonts w:ascii="Times New Roman" w:eastAsia="MS Mincho" w:hAnsi="Times New Roman"/>
          <w:i/>
          <w:iCs/>
          <w:sz w:val="20"/>
          <w:szCs w:val="20"/>
          <w:lang w:eastAsia="ja-JP"/>
        </w:rPr>
        <w:t>N</w:t>
      </w:r>
      <w:r w:rsidRPr="00CF5275">
        <w:rPr>
          <w:rFonts w:ascii="Times New Roman" w:eastAsia="MS Mincho" w:hAnsi="Times New Roman"/>
          <w:i/>
          <w:sz w:val="20"/>
          <w:szCs w:val="20"/>
          <w:vertAlign w:val="subscript"/>
          <w:lang w:eastAsia="ja-JP"/>
        </w:rPr>
        <w:t>P</w:t>
      </w:r>
      <w:r w:rsidRPr="00CF5275">
        <w:rPr>
          <w:rFonts w:ascii="Times New Roman" w:eastAsia="MS Mincho" w:hAnsi="Times New Roman"/>
          <w:i/>
          <w:sz w:val="20"/>
          <w:szCs w:val="20"/>
          <w:lang w:eastAsia="ja-JP"/>
        </w:rPr>
        <w:t xml:space="preserve"> is FFS</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 xml:space="preserve">Here, “time unit” refers to </w:t>
      </w:r>
      <w:r w:rsidRPr="00CF5275">
        <w:rPr>
          <w:rFonts w:ascii="Times New Roman" w:eastAsia="MS Mincho" w:hAnsi="Times New Roman"/>
          <w:i/>
          <w:iCs/>
          <w:sz w:val="20"/>
          <w:szCs w:val="20"/>
          <w:lang w:eastAsia="ja-JP"/>
        </w:rPr>
        <w:t>n&gt;=1</w:t>
      </w:r>
      <w:r w:rsidRPr="00CF5275">
        <w:rPr>
          <w:rFonts w:ascii="Times New Roman" w:eastAsia="MS Mincho" w:hAnsi="Times New Roman"/>
          <w:i/>
          <w:sz w:val="20"/>
          <w:szCs w:val="20"/>
          <w:lang w:eastAsia="ja-JP"/>
        </w:rPr>
        <w:t xml:space="preserve"> OFDM symbols in a configured/reference numerology,  where the value of </w:t>
      </w:r>
      <w:r w:rsidRPr="00CF5275">
        <w:rPr>
          <w:rFonts w:ascii="Times New Roman" w:eastAsia="MS Mincho" w:hAnsi="Times New Roman"/>
          <w:i/>
          <w:iCs/>
          <w:sz w:val="20"/>
          <w:szCs w:val="20"/>
          <w:lang w:eastAsia="ja-JP"/>
        </w:rPr>
        <w:t>n</w:t>
      </w:r>
      <w:r w:rsidRPr="00CF5275">
        <w:rPr>
          <w:rFonts w:ascii="Times New Roman" w:eastAsia="MS Mincho" w:hAnsi="Times New Roman"/>
          <w:i/>
          <w:sz w:val="20"/>
          <w:szCs w:val="20"/>
          <w:lang w:eastAsia="ja-JP"/>
        </w:rPr>
        <w:t xml:space="preserve"> is FFS</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FFS whether OFDM symbols comprising a time unit is consecutive or not</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 xml:space="preserve">FFS Port multiplexing method, e.g., FDM, TDM, CDM, any combinations </w:t>
      </w:r>
    </w:p>
    <w:p w:rsidR="00CF5275" w:rsidRPr="00CF5275" w:rsidRDefault="00CF5275" w:rsidP="00CF5275">
      <w:pPr>
        <w:numPr>
          <w:ilvl w:val="1"/>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Each time unit can be partitioned into sub-time units</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FFS Partitioning method, e.g., TDM, IFDMA, OFDM symbol-level partition with same/shorter OFDM symbol length(i.e. larger subcarrier spacing)  as/than the reference OFDM symbol length (subcarrier spacing), and other methods are not precluded</w:t>
      </w:r>
    </w:p>
    <w:p w:rsidR="00CF5275" w:rsidRPr="00CF5275" w:rsidRDefault="00CF5275" w:rsidP="00CF5275">
      <w:pPr>
        <w:numPr>
          <w:ilvl w:val="1"/>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This mapping structure can be used for supporting multiple panels/Tx chains</w:t>
      </w:r>
    </w:p>
    <w:p w:rsidR="00CF5275" w:rsidRPr="00CF5275" w:rsidRDefault="00CF5275" w:rsidP="00CF5275">
      <w:pPr>
        <w:numPr>
          <w:ilvl w:val="1"/>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bCs/>
          <w:i/>
          <w:sz w:val="20"/>
          <w:szCs w:val="20"/>
          <w:lang w:eastAsia="ja-JP"/>
        </w:rPr>
        <w:t xml:space="preserve">Options </w:t>
      </w:r>
      <w:r w:rsidRPr="00CF5275">
        <w:rPr>
          <w:rFonts w:ascii="Times New Roman" w:eastAsia="MS Mincho" w:hAnsi="Times New Roman"/>
          <w:i/>
          <w:sz w:val="20"/>
          <w:szCs w:val="20"/>
          <w:lang w:eastAsia="ja-JP"/>
        </w:rPr>
        <w:t xml:space="preserve">to map CSI-RS for Tx and Rx beam sweeping </w:t>
      </w:r>
      <w:r w:rsidRPr="00CF5275">
        <w:rPr>
          <w:rFonts w:ascii="Times New Roman" w:eastAsia="MS Mincho" w:hAnsi="Times New Roman"/>
          <w:bCs/>
          <w:i/>
          <w:sz w:val="20"/>
          <w:szCs w:val="20"/>
          <w:lang w:eastAsia="ja-JP"/>
        </w:rPr>
        <w:t>for further study</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 xml:space="preserve">Option 1: </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Tx beam(s) are same across sub-time units within each time unit</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Tx beam(s) are different across time units</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Option 2:</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Tx beam(s) are different across sub-time units within each time unit</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Tx beam(s) are same across time units</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Option 3: combination of Alt1 and Alt2:</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Within one time unit, Tx beam(s) are same across sub-time units.</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Within another time unit, Tx beam(s) are different across sub-time units.</w:t>
      </w:r>
    </w:p>
    <w:p w:rsidR="00CF5275" w:rsidRPr="00CF5275" w:rsidRDefault="00CF5275" w:rsidP="00CF5275">
      <w:pPr>
        <w:numPr>
          <w:ilvl w:val="3"/>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lastRenderedPageBreak/>
        <w:t>FFS combination of the different time units in terms of e.g., number and periodicity</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Note that only Tx sweeping or Rx sweeping is also a possibility</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Other options are not precluded.</w:t>
      </w:r>
    </w:p>
    <w:p w:rsidR="00CF5275" w:rsidRPr="00CF5275" w:rsidRDefault="00CF5275" w:rsidP="00CF5275">
      <w:pPr>
        <w:numPr>
          <w:ilvl w:val="2"/>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FFS: how to capture “same beam” and “different beam” in spec</w:t>
      </w:r>
    </w:p>
    <w:p w:rsidR="00CF5275" w:rsidRPr="004434E6" w:rsidRDefault="00CF5275" w:rsidP="00604AF8">
      <w:pPr>
        <w:numPr>
          <w:ilvl w:val="0"/>
          <w:numId w:val="32"/>
        </w:numPr>
        <w:spacing w:after="0" w:line="240" w:lineRule="auto"/>
        <w:rPr>
          <w:rFonts w:ascii="Times New Roman" w:eastAsia="MS Mincho" w:hAnsi="Times New Roman"/>
          <w:i/>
          <w:sz w:val="20"/>
          <w:szCs w:val="20"/>
          <w:lang w:eastAsia="ja-JP"/>
        </w:rPr>
      </w:pPr>
      <w:r w:rsidRPr="00CF5275">
        <w:rPr>
          <w:rFonts w:ascii="Times New Roman" w:eastAsia="MS Mincho" w:hAnsi="Times New Roman"/>
          <w:i/>
          <w:sz w:val="20"/>
          <w:szCs w:val="20"/>
          <w:lang w:eastAsia="ja-JP"/>
        </w:rPr>
        <w:t>FFS: Whether the above mapping structure is configured with one or multiple CSI-RS resource configurations</w:t>
      </w:r>
    </w:p>
    <w:p w:rsidR="004F320A" w:rsidRDefault="00604AF8" w:rsidP="00FC3CCF">
      <w:pPr>
        <w:spacing w:before="360" w:after="0"/>
        <w:rPr>
          <w:rFonts w:ascii="Times New Roman" w:hAnsi="Times New Roman"/>
          <w:b/>
          <w:i/>
          <w:sz w:val="20"/>
          <w:szCs w:val="20"/>
          <w:u w:val="single"/>
          <w:lang w:eastAsia="ja-JP"/>
        </w:rPr>
      </w:pPr>
      <w:r w:rsidRPr="007B1907">
        <w:rPr>
          <w:rFonts w:ascii="Times New Roman" w:hAnsi="Times New Roman" w:hint="eastAsia"/>
          <w:b/>
          <w:i/>
          <w:sz w:val="20"/>
          <w:szCs w:val="20"/>
          <w:u w:val="single"/>
          <w:lang w:eastAsia="ja-JP"/>
        </w:rPr>
        <w:t>Agreements:</w:t>
      </w:r>
    </w:p>
    <w:p w:rsidR="00604AF8" w:rsidRPr="00604AF8" w:rsidRDefault="00604AF8" w:rsidP="00604AF8">
      <w:pPr>
        <w:numPr>
          <w:ilvl w:val="0"/>
          <w:numId w:val="33"/>
        </w:numPr>
        <w:spacing w:after="0" w:line="240" w:lineRule="auto"/>
        <w:rPr>
          <w:rFonts w:ascii="Times New Roman" w:eastAsia="MS Mincho" w:hAnsi="Times New Roman"/>
          <w:i/>
          <w:sz w:val="20"/>
          <w:szCs w:val="20"/>
          <w:lang w:eastAsia="ja-JP"/>
        </w:rPr>
      </w:pPr>
      <w:r w:rsidRPr="00604AF8">
        <w:rPr>
          <w:rFonts w:ascii="Times New Roman" w:eastAsia="MS Mincho" w:hAnsi="Times New Roman"/>
          <w:i/>
          <w:sz w:val="20"/>
          <w:szCs w:val="20"/>
          <w:lang w:eastAsia="ja-JP"/>
        </w:rPr>
        <w:t>NR supports semi-persistent CSI-RS transmissions</w:t>
      </w:r>
    </w:p>
    <w:p w:rsidR="00604AF8" w:rsidRPr="00604AF8" w:rsidRDefault="00604AF8" w:rsidP="00604AF8">
      <w:pPr>
        <w:numPr>
          <w:ilvl w:val="1"/>
          <w:numId w:val="33"/>
        </w:numPr>
        <w:spacing w:after="0" w:line="240" w:lineRule="auto"/>
        <w:rPr>
          <w:rFonts w:ascii="Times New Roman" w:eastAsia="MS Mincho" w:hAnsi="Times New Roman"/>
          <w:i/>
          <w:sz w:val="20"/>
          <w:szCs w:val="20"/>
          <w:lang w:eastAsia="ja-JP"/>
        </w:rPr>
      </w:pPr>
      <w:r w:rsidRPr="00604AF8">
        <w:rPr>
          <w:rFonts w:ascii="Times New Roman" w:eastAsia="MS Mincho" w:hAnsi="Times New Roman"/>
          <w:i/>
          <w:sz w:val="20"/>
          <w:szCs w:val="20"/>
          <w:lang w:eastAsia="ja-JP"/>
        </w:rPr>
        <w:t>Activation(s)/de-activation(s) of CSI-RS resource is triggered dynamically</w:t>
      </w:r>
    </w:p>
    <w:p w:rsidR="00604AF8" w:rsidRPr="00604AF8" w:rsidRDefault="00604AF8" w:rsidP="00604AF8">
      <w:pPr>
        <w:numPr>
          <w:ilvl w:val="2"/>
          <w:numId w:val="33"/>
        </w:numPr>
        <w:spacing w:after="0" w:line="240" w:lineRule="auto"/>
        <w:rPr>
          <w:rFonts w:ascii="Times New Roman" w:eastAsia="MS Mincho" w:hAnsi="Times New Roman"/>
          <w:i/>
          <w:sz w:val="20"/>
          <w:szCs w:val="20"/>
          <w:lang w:eastAsia="ja-JP"/>
        </w:rPr>
      </w:pPr>
      <w:r w:rsidRPr="00604AF8">
        <w:rPr>
          <w:rFonts w:ascii="Times New Roman" w:eastAsia="MS Mincho" w:hAnsi="Times New Roman"/>
          <w:i/>
          <w:sz w:val="20"/>
          <w:szCs w:val="20"/>
          <w:lang w:eastAsia="ja-JP"/>
        </w:rPr>
        <w:t>Note: “dynamically” here can be DCI and/or MAC CE based. FFS details.</w:t>
      </w:r>
    </w:p>
    <w:p w:rsidR="00604AF8" w:rsidRPr="00604AF8" w:rsidRDefault="00604AF8" w:rsidP="00604AF8">
      <w:pPr>
        <w:numPr>
          <w:ilvl w:val="0"/>
          <w:numId w:val="33"/>
        </w:numPr>
        <w:spacing w:after="0" w:line="240" w:lineRule="auto"/>
        <w:rPr>
          <w:rFonts w:ascii="Times New Roman" w:eastAsia="MS Mincho" w:hAnsi="Times New Roman"/>
          <w:i/>
          <w:sz w:val="20"/>
          <w:szCs w:val="20"/>
          <w:lang w:eastAsia="ja-JP"/>
        </w:rPr>
      </w:pPr>
      <w:r w:rsidRPr="00604AF8">
        <w:rPr>
          <w:rFonts w:ascii="Times New Roman" w:eastAsia="MS Mincho" w:hAnsi="Times New Roman"/>
          <w:i/>
          <w:sz w:val="20"/>
          <w:szCs w:val="20"/>
          <w:lang w:eastAsia="ja-JP"/>
        </w:rPr>
        <w:t>NR supports semi-statically configured/re-configured periodic CSI-RS transmissions</w:t>
      </w:r>
    </w:p>
    <w:p w:rsidR="00604AF8" w:rsidRPr="00604AF8" w:rsidRDefault="00604AF8" w:rsidP="00604AF8">
      <w:pPr>
        <w:numPr>
          <w:ilvl w:val="0"/>
          <w:numId w:val="33"/>
        </w:numPr>
        <w:spacing w:after="0" w:line="240" w:lineRule="auto"/>
        <w:rPr>
          <w:rFonts w:ascii="Times New Roman" w:eastAsia="MS Mincho" w:hAnsi="Times New Roman"/>
          <w:i/>
          <w:sz w:val="20"/>
          <w:szCs w:val="20"/>
          <w:lang w:eastAsia="ja-JP"/>
        </w:rPr>
      </w:pPr>
      <w:r w:rsidRPr="00604AF8">
        <w:rPr>
          <w:rFonts w:ascii="Times New Roman" w:eastAsia="MS Mincho" w:hAnsi="Times New Roman"/>
          <w:i/>
          <w:sz w:val="20"/>
          <w:szCs w:val="20"/>
          <w:lang w:eastAsia="ja-JP"/>
        </w:rPr>
        <w:t>FFS: Details on signaling mechanisms</w:t>
      </w:r>
    </w:p>
    <w:p w:rsidR="004F320A" w:rsidRDefault="00784B66" w:rsidP="00556A9E">
      <w:pPr>
        <w:snapToGrid w:val="0"/>
        <w:spacing w:before="360" w:afterLines="50" w:after="180"/>
        <w:jc w:val="both"/>
        <w:rPr>
          <w:rFonts w:ascii="Times New Roman" w:hAnsi="Times New Roman"/>
          <w:sz w:val="20"/>
          <w:szCs w:val="20"/>
          <w:lang w:val="en-GB"/>
        </w:rPr>
      </w:pPr>
      <w:r>
        <w:rPr>
          <w:rFonts w:ascii="Times New Roman" w:hAnsi="Times New Roman" w:hint="eastAsia"/>
          <w:sz w:val="20"/>
          <w:szCs w:val="20"/>
          <w:lang w:val="en-GB"/>
        </w:rPr>
        <w:t>In</w:t>
      </w:r>
      <w:r w:rsidR="00F94399">
        <w:rPr>
          <w:rFonts w:ascii="Times New Roman" w:hAnsi="Times New Roman" w:hint="eastAsia"/>
          <w:sz w:val="20"/>
          <w:szCs w:val="20"/>
          <w:lang w:val="en-GB"/>
        </w:rPr>
        <w:t xml:space="preserve"> this contribution, we </w:t>
      </w:r>
      <w:r w:rsidR="00E35DB0">
        <w:rPr>
          <w:rFonts w:ascii="Times New Roman" w:hAnsi="Times New Roman" w:hint="eastAsia"/>
          <w:sz w:val="20"/>
          <w:szCs w:val="20"/>
          <w:lang w:val="en-GB"/>
        </w:rPr>
        <w:t>mainly focus on</w:t>
      </w:r>
      <w:r>
        <w:rPr>
          <w:rFonts w:ascii="Times New Roman" w:hAnsi="Times New Roman" w:hint="eastAsia"/>
          <w:sz w:val="20"/>
          <w:szCs w:val="20"/>
          <w:lang w:val="en-GB"/>
        </w:rPr>
        <w:t xml:space="preserve"> </w:t>
      </w:r>
      <w:r w:rsidR="007B1907">
        <w:rPr>
          <w:rFonts w:ascii="Times New Roman" w:hAnsi="Times New Roman" w:hint="eastAsia"/>
          <w:sz w:val="20"/>
          <w:szCs w:val="20"/>
          <w:lang w:val="en-GB"/>
        </w:rPr>
        <w:t xml:space="preserve">CSI-RS </w:t>
      </w:r>
      <w:r w:rsidR="00E35DB0">
        <w:rPr>
          <w:rFonts w:ascii="Times New Roman" w:hAnsi="Times New Roman"/>
          <w:sz w:val="20"/>
          <w:szCs w:val="20"/>
          <w:lang w:val="en-GB"/>
        </w:rPr>
        <w:t>discussion</w:t>
      </w:r>
      <w:r w:rsidR="00E35DB0">
        <w:rPr>
          <w:rFonts w:ascii="Times New Roman" w:hAnsi="Times New Roman" w:hint="eastAsia"/>
          <w:sz w:val="20"/>
          <w:szCs w:val="20"/>
          <w:lang w:val="en-GB"/>
        </w:rPr>
        <w:t xml:space="preserve"> for beam management, and we provide our views. </w:t>
      </w:r>
    </w:p>
    <w:p w:rsidR="004F320A" w:rsidRDefault="00952FD1" w:rsidP="00FC3CCF">
      <w:pPr>
        <w:pStyle w:val="1"/>
        <w:snapToGrid w:val="0"/>
        <w:spacing w:before="360" w:line="360" w:lineRule="auto"/>
        <w:ind w:left="431" w:hanging="431"/>
        <w:rPr>
          <w:sz w:val="32"/>
          <w:lang w:val="en-US"/>
        </w:rPr>
      </w:pPr>
      <w:r>
        <w:rPr>
          <w:rFonts w:hint="eastAsia"/>
          <w:sz w:val="32"/>
          <w:lang w:val="en-US"/>
        </w:rPr>
        <w:t>Discussion</w:t>
      </w:r>
      <w:r w:rsidR="00213EAF">
        <w:rPr>
          <w:rFonts w:hint="eastAsia"/>
          <w:sz w:val="32"/>
          <w:lang w:val="en-US"/>
        </w:rPr>
        <w:t xml:space="preserve"> </w:t>
      </w:r>
    </w:p>
    <w:p w:rsidR="004F320A" w:rsidRDefault="005B286C">
      <w:pPr>
        <w:pStyle w:val="2"/>
        <w:spacing w:before="120" w:after="120" w:line="240" w:lineRule="auto"/>
        <w:ind w:left="578" w:hanging="578"/>
        <w:rPr>
          <w:rFonts w:ascii="Arial" w:hAnsi="Arial" w:cs="Arial"/>
          <w:sz w:val="24"/>
          <w:szCs w:val="24"/>
        </w:rPr>
      </w:pPr>
      <w:r>
        <w:rPr>
          <w:rFonts w:ascii="Arial" w:hAnsi="Arial" w:cs="Arial" w:hint="eastAsia"/>
          <w:sz w:val="24"/>
          <w:szCs w:val="24"/>
        </w:rPr>
        <w:t>For beam management</w:t>
      </w:r>
    </w:p>
    <w:p w:rsidR="003F5545" w:rsidRDefault="00FE41D5" w:rsidP="006B0FD4">
      <w:pPr>
        <w:pStyle w:val="maintext"/>
        <w:spacing w:before="120" w:after="0" w:line="240" w:lineRule="auto"/>
        <w:ind w:firstLineChars="0" w:firstLine="0"/>
        <w:rPr>
          <w:rFonts w:eastAsiaTheme="minorEastAsia"/>
          <w:lang w:eastAsia="zh-CN"/>
        </w:rPr>
      </w:pPr>
      <w:r>
        <w:rPr>
          <w:rFonts w:eastAsia="宋体" w:hint="eastAsia"/>
          <w:lang w:eastAsia="zh-CN"/>
        </w:rPr>
        <w:t xml:space="preserve">In beam management, </w:t>
      </w:r>
      <w:r w:rsidR="00EA0688" w:rsidRPr="00EA0688">
        <w:rPr>
          <w:rFonts w:eastAsia="宋体"/>
          <w:lang w:eastAsia="zh-CN"/>
        </w:rPr>
        <w:t>CS</w:t>
      </w:r>
      <w:r>
        <w:rPr>
          <w:rFonts w:eastAsia="宋体" w:hint="eastAsia"/>
          <w:lang w:eastAsia="zh-CN"/>
        </w:rPr>
        <w:t xml:space="preserve">I-RS </w:t>
      </w:r>
      <w:r w:rsidR="002910F2">
        <w:rPr>
          <w:rFonts w:eastAsia="宋体" w:hint="eastAsia"/>
          <w:lang w:eastAsia="zh-CN"/>
        </w:rPr>
        <w:t xml:space="preserve">architecture </w:t>
      </w:r>
      <w:r>
        <w:rPr>
          <w:rFonts w:eastAsia="宋体" w:hint="eastAsia"/>
          <w:lang w:eastAsia="zh-CN"/>
        </w:rPr>
        <w:t xml:space="preserve">should support multi-panel and multi-Tx-chain, which means that CSI-RS per panel per beam should be </w:t>
      </w:r>
      <w:r>
        <w:rPr>
          <w:rFonts w:eastAsia="宋体"/>
          <w:lang w:eastAsia="zh-CN"/>
        </w:rPr>
        <w:t>distinguished</w:t>
      </w:r>
      <w:r>
        <w:rPr>
          <w:rFonts w:eastAsia="宋体" w:hint="eastAsia"/>
          <w:lang w:eastAsia="zh-CN"/>
        </w:rPr>
        <w:t xml:space="preserve"> via time, frequency or coding resource</w:t>
      </w:r>
      <w:r w:rsidR="00EA0688" w:rsidRPr="00EA0688">
        <w:rPr>
          <w:rFonts w:eastAsia="宋体"/>
          <w:lang w:eastAsia="zh-CN"/>
        </w:rPr>
        <w:t>.</w:t>
      </w:r>
      <w:r>
        <w:rPr>
          <w:rFonts w:eastAsia="宋体" w:hint="eastAsia"/>
          <w:lang w:eastAsia="zh-CN"/>
        </w:rPr>
        <w:t xml:space="preserve"> </w:t>
      </w:r>
      <w:r>
        <w:rPr>
          <w:rFonts w:hint="eastAsia"/>
        </w:rPr>
        <w:t xml:space="preserve">It should be noticed that reference beam(s) can be </w:t>
      </w:r>
      <w:r w:rsidR="00FE2F4D">
        <w:rPr>
          <w:rFonts w:eastAsiaTheme="minorEastAsia" w:hint="eastAsia"/>
          <w:lang w:eastAsia="zh-CN"/>
        </w:rPr>
        <w:t>indicated by TRP via deriving QCL assumption and probed</w:t>
      </w:r>
      <w:r>
        <w:rPr>
          <w:rFonts w:eastAsiaTheme="minorEastAsia" w:hint="eastAsia"/>
          <w:lang w:eastAsia="zh-CN"/>
        </w:rPr>
        <w:t xml:space="preserve"> for grouping </w:t>
      </w:r>
      <w:r>
        <w:rPr>
          <w:rFonts w:hint="eastAsia"/>
        </w:rPr>
        <w:t>its high-correlated beam(s)</w:t>
      </w:r>
      <w:r>
        <w:rPr>
          <w:rFonts w:eastAsiaTheme="minorEastAsia" w:hint="eastAsia"/>
          <w:lang w:eastAsia="zh-CN"/>
        </w:rPr>
        <w:t xml:space="preserve"> or calculating spatial correlation </w:t>
      </w:r>
      <w:r w:rsidR="005F1271">
        <w:rPr>
          <w:rFonts w:eastAsiaTheme="minorEastAsia" w:hint="eastAsia"/>
          <w:lang w:eastAsia="zh-CN"/>
        </w:rPr>
        <w:t>between it and</w:t>
      </w:r>
      <w:r>
        <w:rPr>
          <w:rFonts w:eastAsiaTheme="minorEastAsia" w:hint="eastAsia"/>
          <w:lang w:eastAsia="zh-CN"/>
        </w:rPr>
        <w:t xml:space="preserve"> selected beams. This</w:t>
      </w:r>
      <w:r>
        <w:rPr>
          <w:rFonts w:hint="eastAsia"/>
        </w:rPr>
        <w:t xml:space="preserve"> is beneficial for multi-level beamforming training, i.e., from lowly to highly spatial </w:t>
      </w:r>
      <w:r>
        <w:t>resolution</w:t>
      </w:r>
      <w:r>
        <w:rPr>
          <w:rFonts w:hint="eastAsia"/>
        </w:rPr>
        <w:t xml:space="preserve"> beam(s), and group </w:t>
      </w:r>
      <w:r>
        <w:t>maint</w:t>
      </w:r>
      <w:r w:rsidR="00EA0688" w:rsidRPr="00EA0688">
        <w:rPr>
          <w:rFonts w:eastAsiaTheme="minorEastAsia"/>
          <w:lang w:eastAsia="zh-CN"/>
        </w:rPr>
        <w:t xml:space="preserve">enance for specified physical path(s). </w:t>
      </w:r>
      <w:r w:rsidR="002910F2">
        <w:rPr>
          <w:rFonts w:eastAsiaTheme="minorEastAsia" w:hint="eastAsia"/>
          <w:lang w:eastAsia="zh-CN"/>
        </w:rPr>
        <w:t xml:space="preserve">Some analysis on reference beam can be found in [2]. </w:t>
      </w:r>
      <w:r w:rsidR="005F1271">
        <w:rPr>
          <w:rFonts w:eastAsiaTheme="minorEastAsia" w:hint="eastAsia"/>
          <w:lang w:eastAsia="zh-CN"/>
        </w:rPr>
        <w:t xml:space="preserve">Therefore </w:t>
      </w:r>
      <w:r w:rsidR="00F90061">
        <w:rPr>
          <w:rFonts w:eastAsiaTheme="minorEastAsia" w:hint="eastAsia"/>
          <w:lang w:eastAsia="zh-CN"/>
        </w:rPr>
        <w:t>all or</w:t>
      </w:r>
      <w:r w:rsidR="005F1271">
        <w:rPr>
          <w:rFonts w:eastAsiaTheme="minorEastAsia" w:hint="eastAsia"/>
          <w:lang w:eastAsia="zh-CN"/>
        </w:rPr>
        <w:t xml:space="preserve"> </w:t>
      </w:r>
      <w:r w:rsidR="00EA0688" w:rsidRPr="00EA0688">
        <w:rPr>
          <w:rFonts w:eastAsiaTheme="minorEastAsia"/>
          <w:lang w:eastAsia="zh-CN"/>
        </w:rPr>
        <w:t>portion of CSI-RS ports</w:t>
      </w:r>
      <w:r w:rsidR="00F90061">
        <w:rPr>
          <w:rFonts w:eastAsiaTheme="minorEastAsia" w:hint="eastAsia"/>
          <w:lang w:eastAsia="zh-CN"/>
        </w:rPr>
        <w:t xml:space="preserve"> at </w:t>
      </w:r>
      <w:r w:rsidR="00FE2F4D">
        <w:rPr>
          <w:rFonts w:eastAsiaTheme="minorEastAsia" w:hint="eastAsia"/>
          <w:lang w:eastAsia="zh-CN"/>
        </w:rPr>
        <w:t xml:space="preserve">certain </w:t>
      </w:r>
      <w:r w:rsidR="00F90061">
        <w:rPr>
          <w:rFonts w:eastAsiaTheme="minorEastAsia" w:hint="eastAsia"/>
          <w:lang w:eastAsia="zh-CN"/>
        </w:rPr>
        <w:t>time unit(s)</w:t>
      </w:r>
      <w:r w:rsidR="00EA0688" w:rsidRPr="00EA0688">
        <w:rPr>
          <w:rFonts w:eastAsiaTheme="minorEastAsia"/>
          <w:lang w:eastAsia="zh-CN"/>
        </w:rPr>
        <w:t xml:space="preserve"> </w:t>
      </w:r>
      <w:r w:rsidR="005F1271">
        <w:rPr>
          <w:rFonts w:eastAsiaTheme="minorEastAsia" w:hint="eastAsia"/>
          <w:lang w:eastAsia="zh-CN"/>
        </w:rPr>
        <w:t xml:space="preserve">can be </w:t>
      </w:r>
      <w:r w:rsidR="00EA0688" w:rsidRPr="00EA0688">
        <w:rPr>
          <w:rFonts w:eastAsiaTheme="minorEastAsia"/>
          <w:lang w:eastAsia="zh-CN"/>
        </w:rPr>
        <w:t>associated with reference beam(s)</w:t>
      </w:r>
      <w:r w:rsidR="005F1271">
        <w:rPr>
          <w:rFonts w:eastAsiaTheme="minorEastAsia" w:hint="eastAsia"/>
          <w:lang w:eastAsia="zh-CN"/>
        </w:rPr>
        <w:t xml:space="preserve"> in NR.</w:t>
      </w:r>
      <w:r w:rsidR="00270720">
        <w:rPr>
          <w:rFonts w:eastAsiaTheme="minorEastAsia"/>
          <w:lang w:eastAsia="zh-CN"/>
        </w:rPr>
        <w:t xml:space="preserve"> The reference beam(s) can come from previous level of CSI-RS for beam management or other periodic RS e.g. mobility RS or CRS if exists.</w:t>
      </w:r>
      <w:r w:rsidR="007F6658">
        <w:rPr>
          <w:rFonts w:eastAsiaTheme="minorEastAsia" w:hint="eastAsia"/>
          <w:lang w:eastAsia="zh-CN"/>
        </w:rPr>
        <w:t xml:space="preserve"> </w:t>
      </w:r>
    </w:p>
    <w:p w:rsidR="00986F02" w:rsidRDefault="007F6658" w:rsidP="006B0FD4">
      <w:pPr>
        <w:pStyle w:val="maintext"/>
        <w:spacing w:before="120" w:after="0" w:line="240" w:lineRule="auto"/>
        <w:ind w:firstLineChars="0" w:firstLine="0"/>
        <w:rPr>
          <w:rFonts w:eastAsiaTheme="minorEastAsia"/>
          <w:lang w:eastAsia="zh-CN"/>
        </w:rPr>
      </w:pPr>
      <w:r w:rsidRPr="003F5545">
        <w:rPr>
          <w:rFonts w:eastAsiaTheme="minorEastAsia" w:hint="eastAsia"/>
          <w:lang w:eastAsia="zh-CN"/>
        </w:rPr>
        <w:t xml:space="preserve">As shown in Figure 1, </w:t>
      </w:r>
      <w:r w:rsidR="00B64F12" w:rsidRPr="003F5545">
        <w:rPr>
          <w:rFonts w:eastAsiaTheme="minorEastAsia" w:hint="eastAsia"/>
          <w:lang w:eastAsia="zh-CN"/>
        </w:rPr>
        <w:t>the first level CSI</w:t>
      </w:r>
      <w:r w:rsidR="00A27772" w:rsidRPr="003F5545">
        <w:rPr>
          <w:rFonts w:eastAsiaTheme="minorEastAsia" w:hint="eastAsia"/>
          <w:lang w:eastAsia="zh-CN"/>
        </w:rPr>
        <w:t xml:space="preserve">-RS </w:t>
      </w:r>
      <w:r w:rsidR="00A34ED4" w:rsidRPr="003F5545">
        <w:rPr>
          <w:rFonts w:eastAsiaTheme="minorEastAsia" w:hint="eastAsia"/>
          <w:lang w:eastAsia="zh-CN"/>
        </w:rPr>
        <w:t xml:space="preserve">for beam management </w:t>
      </w:r>
      <w:r w:rsidR="00A27772" w:rsidRPr="003F5545">
        <w:rPr>
          <w:rFonts w:eastAsiaTheme="minorEastAsia" w:hint="eastAsia"/>
          <w:lang w:eastAsia="zh-CN"/>
        </w:rPr>
        <w:t xml:space="preserve">is </w:t>
      </w:r>
      <w:r w:rsidR="003F5545" w:rsidRPr="003F5545">
        <w:rPr>
          <w:rFonts w:eastAsiaTheme="minorEastAsia"/>
          <w:lang w:eastAsia="zh-CN"/>
        </w:rPr>
        <w:t>transmitted with</w:t>
      </w:r>
      <w:r w:rsidR="00A27772" w:rsidRPr="003F5545">
        <w:rPr>
          <w:rFonts w:eastAsiaTheme="minorEastAsia" w:hint="eastAsia"/>
          <w:lang w:eastAsia="zh-CN"/>
        </w:rPr>
        <w:t xml:space="preserve"> some</w:t>
      </w:r>
      <w:r w:rsidR="00F13D4F" w:rsidRPr="003F5545">
        <w:rPr>
          <w:rFonts w:eastAsiaTheme="minorEastAsia" w:hint="eastAsia"/>
          <w:lang w:eastAsia="zh-CN"/>
        </w:rPr>
        <w:t xml:space="preserve"> </w:t>
      </w:r>
      <w:r w:rsidR="003F5545" w:rsidRPr="003F5545">
        <w:rPr>
          <w:rFonts w:eastAsiaTheme="minorEastAsia" w:hint="eastAsia"/>
          <w:lang w:eastAsia="zh-CN"/>
        </w:rPr>
        <w:t>beams, e.g. B1-</w:t>
      </w:r>
      <w:r w:rsidR="009A2C43" w:rsidRPr="003F5545">
        <w:rPr>
          <w:rFonts w:eastAsiaTheme="minorEastAsia" w:hint="eastAsia"/>
          <w:lang w:eastAsia="zh-CN"/>
        </w:rPr>
        <w:t xml:space="preserve">B8. After </w:t>
      </w:r>
      <w:r w:rsidR="009A2C43" w:rsidRPr="003F5545">
        <w:rPr>
          <w:rFonts w:eastAsiaTheme="minorEastAsia"/>
          <w:lang w:eastAsia="zh-CN"/>
        </w:rPr>
        <w:t>measured the first level CSI-RS, UE</w:t>
      </w:r>
      <w:r w:rsidR="00C94F4E" w:rsidRPr="003F5545">
        <w:rPr>
          <w:rFonts w:eastAsiaTheme="minorEastAsia" w:hint="eastAsia"/>
          <w:lang w:eastAsia="zh-CN"/>
        </w:rPr>
        <w:t xml:space="preserve"> can feed back some </w:t>
      </w:r>
      <w:r w:rsidR="00C94F4E" w:rsidRPr="003F5545">
        <w:rPr>
          <w:rFonts w:eastAsiaTheme="minorEastAsia"/>
          <w:lang w:eastAsia="zh-CN"/>
        </w:rPr>
        <w:t>candidate</w:t>
      </w:r>
      <w:r w:rsidR="00C94F4E" w:rsidRPr="003F5545">
        <w:rPr>
          <w:rFonts w:eastAsiaTheme="minorEastAsia" w:hint="eastAsia"/>
          <w:lang w:eastAsia="zh-CN"/>
        </w:rPr>
        <w:t xml:space="preserve"> </w:t>
      </w:r>
      <w:r w:rsidR="009E72DB" w:rsidRPr="003F5545">
        <w:rPr>
          <w:rFonts w:eastAsiaTheme="minorEastAsia" w:hint="eastAsia"/>
          <w:lang w:eastAsia="zh-CN"/>
        </w:rPr>
        <w:t>beam</w:t>
      </w:r>
      <w:r w:rsidR="0058229C" w:rsidRPr="003F5545">
        <w:rPr>
          <w:rFonts w:eastAsiaTheme="minorEastAsia" w:hint="eastAsia"/>
          <w:lang w:eastAsia="zh-CN"/>
        </w:rPr>
        <w:t>(</w:t>
      </w:r>
      <w:r w:rsidR="009E72DB" w:rsidRPr="003F5545">
        <w:rPr>
          <w:rFonts w:eastAsiaTheme="minorEastAsia" w:hint="eastAsia"/>
          <w:lang w:eastAsia="zh-CN"/>
        </w:rPr>
        <w:t>s</w:t>
      </w:r>
      <w:r w:rsidR="0058229C" w:rsidRPr="003F5545">
        <w:rPr>
          <w:rFonts w:eastAsiaTheme="minorEastAsia" w:hint="eastAsia"/>
          <w:lang w:eastAsia="zh-CN"/>
        </w:rPr>
        <w:t>)</w:t>
      </w:r>
      <w:r w:rsidR="009E72DB" w:rsidRPr="003F5545">
        <w:rPr>
          <w:rFonts w:eastAsiaTheme="minorEastAsia" w:hint="eastAsia"/>
          <w:lang w:eastAsia="zh-CN"/>
        </w:rPr>
        <w:t xml:space="preserve"> to g</w:t>
      </w:r>
      <w:r w:rsidR="003F5545" w:rsidRPr="003F5545">
        <w:rPr>
          <w:rFonts w:eastAsiaTheme="minorEastAsia" w:hint="eastAsia"/>
          <w:lang w:eastAsia="zh-CN"/>
        </w:rPr>
        <w:t xml:space="preserve">NB with grouping </w:t>
      </w:r>
      <w:r w:rsidR="003F5545" w:rsidRPr="003F5545">
        <w:rPr>
          <w:rFonts w:eastAsiaTheme="minorEastAsia"/>
          <w:lang w:eastAsia="zh-CN"/>
        </w:rPr>
        <w:t>information</w:t>
      </w:r>
      <w:r w:rsidR="003F5545" w:rsidRPr="003F5545">
        <w:rPr>
          <w:rFonts w:eastAsiaTheme="minorEastAsia" w:hint="eastAsia"/>
          <w:lang w:eastAsia="zh-CN"/>
        </w:rPr>
        <w:t xml:space="preserve"> </w:t>
      </w:r>
      <w:r w:rsidR="003F5545" w:rsidRPr="003F5545">
        <w:rPr>
          <w:rFonts w:eastAsiaTheme="minorEastAsia"/>
          <w:lang w:eastAsia="zh-CN"/>
        </w:rPr>
        <w:t>according to spatial QCL parameter e.g. angle arrival</w:t>
      </w:r>
      <w:r w:rsidR="0041521E" w:rsidRPr="003F5545">
        <w:rPr>
          <w:rFonts w:eastAsiaTheme="minorEastAsia" w:hint="eastAsia"/>
          <w:lang w:eastAsia="zh-CN"/>
        </w:rPr>
        <w:t xml:space="preserve">, e.g. </w:t>
      </w:r>
      <w:r w:rsidR="001807F4" w:rsidRPr="003F5545">
        <w:rPr>
          <w:rFonts w:eastAsiaTheme="minorEastAsia" w:hint="eastAsia"/>
          <w:lang w:eastAsia="zh-CN"/>
        </w:rPr>
        <w:t xml:space="preserve"> </w:t>
      </w:r>
      <w:r w:rsidR="009375A1" w:rsidRPr="003F5545">
        <w:rPr>
          <w:rFonts w:eastAsiaTheme="minorEastAsia"/>
          <w:lang w:eastAsia="zh-CN"/>
        </w:rPr>
        <w:t>Transmit</w:t>
      </w:r>
      <w:r w:rsidR="001807F4" w:rsidRPr="003F5545">
        <w:rPr>
          <w:rFonts w:eastAsiaTheme="minorEastAsia" w:hint="eastAsia"/>
          <w:lang w:eastAsia="zh-CN"/>
        </w:rPr>
        <w:t xml:space="preserve"> beam B2 and B3 correspond to same receive beam RX1, B4 and B5 correspond to same receive beam RX2. </w:t>
      </w:r>
      <w:r w:rsidR="00CF06AB" w:rsidRPr="003F5545">
        <w:rPr>
          <w:rFonts w:eastAsiaTheme="minorEastAsia" w:hint="eastAsia"/>
          <w:lang w:eastAsia="zh-CN"/>
        </w:rPr>
        <w:t xml:space="preserve">Then </w:t>
      </w:r>
      <w:r w:rsidR="00A36160" w:rsidRPr="003F5545">
        <w:rPr>
          <w:rFonts w:eastAsiaTheme="minorEastAsia" w:hint="eastAsia"/>
          <w:lang w:eastAsia="zh-CN"/>
        </w:rPr>
        <w:t>the selected beam</w:t>
      </w:r>
      <w:r w:rsidR="00986F02" w:rsidRPr="003F5545">
        <w:rPr>
          <w:rFonts w:eastAsiaTheme="minorEastAsia" w:hint="eastAsia"/>
          <w:lang w:eastAsia="zh-CN"/>
        </w:rPr>
        <w:t xml:space="preserve"> B2 </w:t>
      </w:r>
      <w:r w:rsidR="00542EB3" w:rsidRPr="003F5545">
        <w:rPr>
          <w:rFonts w:eastAsiaTheme="minorEastAsia" w:hint="eastAsia"/>
          <w:lang w:eastAsia="zh-CN"/>
        </w:rPr>
        <w:t>is the reference beam</w:t>
      </w:r>
      <w:r w:rsidR="00986F02" w:rsidRPr="003F5545">
        <w:rPr>
          <w:rFonts w:eastAsiaTheme="minorEastAsia" w:hint="eastAsia"/>
          <w:lang w:eastAsia="zh-CN"/>
        </w:rPr>
        <w:t xml:space="preserve"> </w:t>
      </w:r>
      <w:r w:rsidR="00542EB3" w:rsidRPr="003F5545">
        <w:rPr>
          <w:rFonts w:eastAsiaTheme="minorEastAsia" w:hint="eastAsia"/>
          <w:lang w:eastAsia="zh-CN"/>
        </w:rPr>
        <w:t>of the second level CSI-RS associated with refined beam</w:t>
      </w:r>
      <w:r w:rsidR="003F5545" w:rsidRPr="003F5545">
        <w:rPr>
          <w:rFonts w:eastAsiaTheme="minorEastAsia"/>
          <w:lang w:eastAsia="zh-CN"/>
        </w:rPr>
        <w:t>s</w:t>
      </w:r>
      <w:r w:rsidR="003F5545" w:rsidRPr="003F5545">
        <w:rPr>
          <w:rFonts w:eastAsiaTheme="minorEastAsia" w:hint="eastAsia"/>
          <w:lang w:eastAsia="zh-CN"/>
        </w:rPr>
        <w:t xml:space="preserve"> B2a-</w:t>
      </w:r>
      <w:r w:rsidR="00542EB3" w:rsidRPr="003F5545">
        <w:rPr>
          <w:rFonts w:eastAsiaTheme="minorEastAsia" w:hint="eastAsia"/>
          <w:lang w:eastAsia="zh-CN"/>
        </w:rPr>
        <w:t>B2d, and the selected beams B4 is the reference beam of the second level CSI-RS associated with refined beam</w:t>
      </w:r>
      <w:r w:rsidR="003F5545" w:rsidRPr="003F5545">
        <w:rPr>
          <w:rFonts w:eastAsiaTheme="minorEastAsia"/>
          <w:lang w:eastAsia="zh-CN"/>
        </w:rPr>
        <w:t>s</w:t>
      </w:r>
      <w:r w:rsidR="003F5545" w:rsidRPr="003F5545">
        <w:rPr>
          <w:rFonts w:eastAsiaTheme="minorEastAsia" w:hint="eastAsia"/>
          <w:lang w:eastAsia="zh-CN"/>
        </w:rPr>
        <w:t xml:space="preserve"> B4a-</w:t>
      </w:r>
      <w:r w:rsidR="00542EB3" w:rsidRPr="003F5545">
        <w:rPr>
          <w:rFonts w:eastAsiaTheme="minorEastAsia" w:hint="eastAsia"/>
          <w:lang w:eastAsia="zh-CN"/>
        </w:rPr>
        <w:t>B4d</w:t>
      </w:r>
      <w:r w:rsidR="003455BB" w:rsidRPr="003F5545">
        <w:rPr>
          <w:rFonts w:eastAsiaTheme="minorEastAsia" w:hint="eastAsia"/>
          <w:lang w:eastAsia="zh-CN"/>
        </w:rPr>
        <w:t xml:space="preserve">. </w:t>
      </w:r>
      <w:r w:rsidR="00C878EB" w:rsidRPr="003F5545">
        <w:rPr>
          <w:rFonts w:eastAsiaTheme="minorEastAsia" w:hint="eastAsia"/>
          <w:lang w:eastAsia="zh-CN"/>
        </w:rPr>
        <w:t xml:space="preserve">Since </w:t>
      </w:r>
      <w:r w:rsidR="005E7A7C" w:rsidRPr="003F5545">
        <w:rPr>
          <w:rFonts w:eastAsiaTheme="minorEastAsia" w:hint="eastAsia"/>
          <w:lang w:eastAsia="zh-CN"/>
        </w:rPr>
        <w:t xml:space="preserve">the </w:t>
      </w:r>
      <w:r w:rsidR="006B0FD4" w:rsidRPr="003F5545">
        <w:rPr>
          <w:rFonts w:eastAsiaTheme="minorEastAsia" w:hint="eastAsia"/>
          <w:lang w:eastAsia="zh-CN"/>
        </w:rPr>
        <w:t>associated</w:t>
      </w:r>
      <w:r w:rsidR="005E7A7C" w:rsidRPr="003F5545">
        <w:rPr>
          <w:rFonts w:eastAsiaTheme="minorEastAsia" w:hint="eastAsia"/>
          <w:lang w:eastAsia="zh-CN"/>
        </w:rPr>
        <w:t xml:space="preserve"> beams in the second level CSI-RS</w:t>
      </w:r>
      <w:r w:rsidR="006B0FD4" w:rsidRPr="003F5545">
        <w:rPr>
          <w:rFonts w:eastAsiaTheme="minorEastAsia" w:hint="eastAsia"/>
          <w:lang w:eastAsia="zh-CN"/>
        </w:rPr>
        <w:t xml:space="preserve"> </w:t>
      </w:r>
      <w:r w:rsidR="003F5545" w:rsidRPr="003F5545">
        <w:rPr>
          <w:rFonts w:eastAsiaTheme="minorEastAsia" w:hint="eastAsia"/>
          <w:lang w:eastAsia="zh-CN"/>
        </w:rPr>
        <w:t>are QCL</w:t>
      </w:r>
      <w:r w:rsidR="003F5545" w:rsidRPr="003F5545">
        <w:rPr>
          <w:rFonts w:eastAsiaTheme="minorEastAsia"/>
          <w:lang w:eastAsia="zh-CN"/>
        </w:rPr>
        <w:t>’ed with the reference beam/port w.r.t. the spatial QCL parameter</w:t>
      </w:r>
      <w:r w:rsidR="006B0FD4" w:rsidRPr="003F5545">
        <w:rPr>
          <w:rFonts w:eastAsiaTheme="minorEastAsia" w:hint="eastAsia"/>
          <w:lang w:eastAsia="zh-CN"/>
        </w:rPr>
        <w:t xml:space="preserve">, </w:t>
      </w:r>
      <w:r w:rsidR="003F5545" w:rsidRPr="003F5545">
        <w:rPr>
          <w:rFonts w:eastAsiaTheme="minorEastAsia"/>
          <w:lang w:eastAsia="zh-CN"/>
        </w:rPr>
        <w:t xml:space="preserve">the </w:t>
      </w:r>
      <w:r w:rsidR="006B0FD4" w:rsidRPr="003F5545">
        <w:rPr>
          <w:rFonts w:eastAsiaTheme="minorEastAsia" w:hint="eastAsia"/>
          <w:lang w:eastAsia="zh-CN"/>
        </w:rPr>
        <w:t xml:space="preserve">same RX beam </w:t>
      </w:r>
      <w:r w:rsidR="005C1D1E" w:rsidRPr="003F5545">
        <w:rPr>
          <w:rFonts w:eastAsiaTheme="minorEastAsia" w:hint="eastAsia"/>
          <w:lang w:eastAsia="zh-CN"/>
        </w:rPr>
        <w:t>is used</w:t>
      </w:r>
      <w:r w:rsidR="006B0FD4" w:rsidRPr="003F5545">
        <w:rPr>
          <w:rFonts w:eastAsiaTheme="minorEastAsia" w:hint="eastAsia"/>
          <w:lang w:eastAsia="zh-CN"/>
        </w:rPr>
        <w:t xml:space="preserve">. </w:t>
      </w:r>
      <w:r w:rsidR="00D87CF2" w:rsidRPr="003F5545">
        <w:rPr>
          <w:rFonts w:eastAsiaTheme="minorEastAsia" w:hint="eastAsia"/>
          <w:lang w:eastAsia="zh-CN"/>
        </w:rPr>
        <w:t>Based on</w:t>
      </w:r>
      <w:r w:rsidR="00D87CF2" w:rsidRPr="003F5545">
        <w:rPr>
          <w:rFonts w:eastAsiaTheme="minorEastAsia"/>
          <w:lang w:eastAsia="zh-CN"/>
        </w:rPr>
        <w:t xml:space="preserve"> the</w:t>
      </w:r>
      <w:r w:rsidR="00D87CF2" w:rsidRPr="003F5545">
        <w:rPr>
          <w:rFonts w:eastAsiaTheme="minorEastAsia" w:hint="eastAsia"/>
          <w:lang w:eastAsia="zh-CN"/>
        </w:rPr>
        <w:t xml:space="preserve"> reference beam </w:t>
      </w:r>
      <w:r w:rsidR="00D87CF2" w:rsidRPr="003F5545">
        <w:rPr>
          <w:rFonts w:eastAsiaTheme="minorEastAsia"/>
          <w:lang w:eastAsia="zh-CN"/>
        </w:rPr>
        <w:t>information</w:t>
      </w:r>
      <w:r w:rsidR="00D87CF2" w:rsidRPr="003F5545">
        <w:rPr>
          <w:rFonts w:eastAsiaTheme="minorEastAsia" w:hint="eastAsia"/>
          <w:lang w:eastAsia="zh-CN"/>
        </w:rPr>
        <w:t xml:space="preserve"> in QCL indication, UE can use the</w:t>
      </w:r>
      <w:r w:rsidR="003F5545" w:rsidRPr="003F5545">
        <w:rPr>
          <w:rFonts w:eastAsiaTheme="minorEastAsia" w:hint="eastAsia"/>
          <w:lang w:eastAsia="zh-CN"/>
        </w:rPr>
        <w:t xml:space="preserve"> corresponding RX beam to </w:t>
      </w:r>
      <w:r w:rsidR="003F5545" w:rsidRPr="003F5545">
        <w:rPr>
          <w:rFonts w:eastAsiaTheme="minorEastAsia"/>
          <w:lang w:eastAsia="zh-CN"/>
        </w:rPr>
        <w:t xml:space="preserve">receive and </w:t>
      </w:r>
      <w:r w:rsidR="003F5545" w:rsidRPr="003F5545">
        <w:rPr>
          <w:rFonts w:eastAsiaTheme="minorEastAsia" w:hint="eastAsia"/>
          <w:lang w:eastAsia="zh-CN"/>
        </w:rPr>
        <w:t>measure</w:t>
      </w:r>
      <w:r w:rsidR="00D87CF2" w:rsidRPr="003F5545">
        <w:rPr>
          <w:rFonts w:eastAsiaTheme="minorEastAsia" w:hint="eastAsia"/>
          <w:lang w:eastAsia="zh-CN"/>
        </w:rPr>
        <w:t xml:space="preserve"> CSI-RS in the second level.</w:t>
      </w:r>
    </w:p>
    <w:p w:rsidR="00270720" w:rsidRDefault="00270720">
      <w:pPr>
        <w:pStyle w:val="maintext"/>
        <w:spacing w:before="0" w:line="240" w:lineRule="auto"/>
        <w:ind w:firstLineChars="0" w:firstLine="0"/>
        <w:jc w:val="center"/>
        <w:rPr>
          <w:rFonts w:eastAsiaTheme="minorEastAsia"/>
          <w:lang w:eastAsia="zh-CN"/>
        </w:rPr>
      </w:pPr>
      <w:r>
        <w:object w:dxaOrig="8798" w:dyaOrig="3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89.5pt" o:ole="">
            <v:imagedata r:id="rId8" o:title=""/>
          </v:shape>
          <o:OLEObject Type="Embed" ProgID="Visio.Drawing.11" ShapeID="_x0000_i1025" DrawAspect="Content" ObjectID="_1545561305" r:id="rId9"/>
        </w:object>
      </w:r>
    </w:p>
    <w:p w:rsidR="004F320A" w:rsidRDefault="005F1271">
      <w:pPr>
        <w:pStyle w:val="maintext"/>
        <w:spacing w:before="0" w:line="240" w:lineRule="auto"/>
        <w:ind w:firstLineChars="0" w:firstLine="0"/>
        <w:jc w:val="center"/>
        <w:rPr>
          <w:rFonts w:eastAsiaTheme="minorEastAsia"/>
          <w:lang w:eastAsia="zh-CN"/>
        </w:rPr>
      </w:pPr>
      <w:r>
        <w:rPr>
          <w:rFonts w:eastAsiaTheme="minorEastAsia" w:hint="eastAsia"/>
          <w:lang w:eastAsia="zh-CN"/>
        </w:rPr>
        <w:t xml:space="preserve">Figure </w:t>
      </w:r>
      <w:r w:rsidR="007A3D1D">
        <w:rPr>
          <w:rFonts w:eastAsiaTheme="minorEastAsia"/>
          <w:lang w:eastAsia="zh-CN"/>
        </w:rPr>
        <w:t>1 CSI</w:t>
      </w:r>
      <w:r>
        <w:rPr>
          <w:rFonts w:eastAsiaTheme="minorEastAsia" w:hint="eastAsia"/>
          <w:lang w:eastAsia="zh-CN"/>
        </w:rPr>
        <w:t>-RS associated with reference beam</w:t>
      </w:r>
    </w:p>
    <w:p w:rsidR="005F1271" w:rsidRDefault="005F1271" w:rsidP="005F1271">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1</w:t>
      </w:r>
      <w:r w:rsidRPr="00027169">
        <w:rPr>
          <w:rFonts w:eastAsia="宋体" w:hint="eastAsia"/>
          <w:b/>
          <w:i/>
          <w:lang w:eastAsia="zh-CN"/>
        </w:rPr>
        <w:t>：</w:t>
      </w:r>
      <w:r w:rsidRPr="004A6168">
        <w:rPr>
          <w:rFonts w:eastAsia="宋体" w:hint="eastAsia"/>
          <w:b/>
          <w:i/>
          <w:lang w:eastAsia="zh-CN"/>
        </w:rPr>
        <w:t xml:space="preserve"> </w:t>
      </w:r>
      <w:r w:rsidR="007816AA" w:rsidRPr="007816AA">
        <w:rPr>
          <w:rFonts w:eastAsia="宋体"/>
          <w:i/>
          <w:lang w:eastAsia="zh-CN"/>
        </w:rPr>
        <w:t>NR should support CSI-RS ports associated with reference beam(s)/port(s) at certain time unit(s).</w:t>
      </w:r>
    </w:p>
    <w:p w:rsidR="0099549B" w:rsidRPr="005B286C" w:rsidRDefault="005B286C" w:rsidP="005B286C">
      <w:pPr>
        <w:pStyle w:val="2"/>
        <w:spacing w:line="240" w:lineRule="auto"/>
        <w:ind w:left="578" w:hanging="578"/>
        <w:rPr>
          <w:rFonts w:ascii="Arial" w:hAnsi="Arial" w:cs="Arial"/>
          <w:sz w:val="24"/>
          <w:szCs w:val="24"/>
        </w:rPr>
      </w:pPr>
      <w:r>
        <w:rPr>
          <w:rFonts w:ascii="Arial" w:hAnsi="Arial" w:cs="Arial" w:hint="eastAsia"/>
          <w:sz w:val="24"/>
          <w:szCs w:val="24"/>
        </w:rPr>
        <w:t xml:space="preserve"> </w:t>
      </w:r>
      <w:r w:rsidR="00702CAB">
        <w:rPr>
          <w:rFonts w:ascii="Arial" w:hAnsi="Arial" w:cs="Arial" w:hint="eastAsia"/>
          <w:sz w:val="24"/>
          <w:szCs w:val="24"/>
        </w:rPr>
        <w:t>For o</w:t>
      </w:r>
      <w:r w:rsidR="0099549B" w:rsidRPr="005B286C">
        <w:rPr>
          <w:rFonts w:ascii="Arial" w:hAnsi="Arial" w:cs="Arial" w:hint="eastAsia"/>
          <w:sz w:val="24"/>
          <w:szCs w:val="24"/>
        </w:rPr>
        <w:t xml:space="preserve">verhead reduction </w:t>
      </w:r>
    </w:p>
    <w:p w:rsidR="00270720" w:rsidRPr="00F824CA" w:rsidRDefault="007816AA" w:rsidP="00270720">
      <w:pPr>
        <w:pStyle w:val="maintext"/>
        <w:spacing w:before="120" w:line="240" w:lineRule="auto"/>
        <w:ind w:firstLineChars="0" w:firstLine="0"/>
        <w:rPr>
          <w:rFonts w:eastAsia="宋体"/>
          <w:b/>
          <w:u w:val="single"/>
          <w:lang w:eastAsia="zh-CN"/>
        </w:rPr>
      </w:pPr>
      <w:r w:rsidRPr="007816AA">
        <w:rPr>
          <w:rFonts w:eastAsia="宋体"/>
          <w:b/>
          <w:u w:val="single"/>
          <w:lang w:eastAsia="zh-CN"/>
        </w:rPr>
        <w:t>Multi-level CSI-RS</w:t>
      </w:r>
    </w:p>
    <w:p w:rsidR="006B662E" w:rsidRDefault="00A70C9F" w:rsidP="00F94399">
      <w:pPr>
        <w:pStyle w:val="maintext"/>
        <w:spacing w:before="120" w:line="240" w:lineRule="auto"/>
        <w:ind w:firstLineChars="0" w:firstLine="0"/>
        <w:rPr>
          <w:rFonts w:eastAsia="宋体"/>
          <w:lang w:eastAsia="zh-CN"/>
        </w:rPr>
      </w:pPr>
      <w:r>
        <w:rPr>
          <w:rFonts w:eastAsia="宋体" w:hint="eastAsia"/>
          <w:lang w:eastAsia="zh-CN"/>
        </w:rPr>
        <w:t>In multi-antenna systems, CSI measurement is key point</w:t>
      </w:r>
      <w:r w:rsidR="00270720">
        <w:rPr>
          <w:rFonts w:eastAsia="宋体"/>
          <w:lang w:eastAsia="zh-CN"/>
        </w:rPr>
        <w:t xml:space="preserve"> b</w:t>
      </w:r>
      <w:r>
        <w:rPr>
          <w:rFonts w:eastAsia="宋体" w:hint="eastAsia"/>
          <w:lang w:eastAsia="zh-CN"/>
        </w:rPr>
        <w:t>ut the CSI-RS overhead may be</w:t>
      </w:r>
      <w:r w:rsidR="00270720">
        <w:rPr>
          <w:rFonts w:eastAsia="宋体"/>
          <w:lang w:eastAsia="zh-CN"/>
        </w:rPr>
        <w:t>come</w:t>
      </w:r>
      <w:r>
        <w:rPr>
          <w:rFonts w:eastAsia="宋体" w:hint="eastAsia"/>
          <w:lang w:eastAsia="zh-CN"/>
        </w:rPr>
        <w:t xml:space="preserve"> a bottleneck</w:t>
      </w:r>
      <w:r w:rsidR="00270720">
        <w:rPr>
          <w:rFonts w:eastAsia="宋体"/>
          <w:lang w:eastAsia="zh-CN"/>
        </w:rPr>
        <w:t xml:space="preserve"> especially when we have more beams in massive MIMO systems</w:t>
      </w:r>
      <w:r>
        <w:rPr>
          <w:rFonts w:eastAsia="宋体" w:hint="eastAsia"/>
          <w:lang w:eastAsia="zh-CN"/>
        </w:rPr>
        <w:t xml:space="preserve">. In NR MIMO which may need more </w:t>
      </w:r>
      <w:r w:rsidR="006D2F16">
        <w:rPr>
          <w:rFonts w:eastAsia="宋体" w:hint="eastAsia"/>
          <w:lang w:eastAsia="zh-CN"/>
        </w:rPr>
        <w:t>CSI-</w:t>
      </w:r>
      <w:r w:rsidR="00AA5B8E">
        <w:rPr>
          <w:rFonts w:eastAsia="宋体"/>
          <w:lang w:eastAsia="zh-CN"/>
        </w:rPr>
        <w:t>RS for</w:t>
      </w:r>
      <w:r w:rsidR="006D2F16">
        <w:rPr>
          <w:rFonts w:eastAsia="宋体" w:hint="eastAsia"/>
          <w:lang w:eastAsia="zh-CN"/>
        </w:rPr>
        <w:t xml:space="preserve"> massive connectivity</w:t>
      </w:r>
      <w:r w:rsidR="00270720">
        <w:rPr>
          <w:rFonts w:eastAsia="宋体"/>
          <w:lang w:eastAsia="zh-CN"/>
        </w:rPr>
        <w:t xml:space="preserve"> and high number of antennas</w:t>
      </w:r>
      <w:r w:rsidR="006D2F16">
        <w:rPr>
          <w:rFonts w:eastAsia="宋体" w:hint="eastAsia"/>
          <w:lang w:eastAsia="zh-CN"/>
        </w:rPr>
        <w:t xml:space="preserve">, the expectation of RS overhead reduction for CSI measurement is increasing. We propose to adopt multi-level </w:t>
      </w:r>
      <w:r w:rsidR="006D2F16">
        <w:rPr>
          <w:rFonts w:eastAsia="宋体"/>
          <w:lang w:eastAsia="zh-CN"/>
        </w:rPr>
        <w:t>design</w:t>
      </w:r>
      <w:r w:rsidR="005B6AAB">
        <w:rPr>
          <w:rFonts w:eastAsia="宋体" w:hint="eastAsia"/>
          <w:lang w:eastAsia="zh-CN"/>
        </w:rPr>
        <w:t xml:space="preserve"> </w:t>
      </w:r>
      <w:r w:rsidR="006D2F16">
        <w:rPr>
          <w:rFonts w:eastAsia="宋体" w:hint="eastAsia"/>
          <w:lang w:eastAsia="zh-CN"/>
        </w:rPr>
        <w:t>for h</w:t>
      </w:r>
      <w:r w:rsidR="006D2F16" w:rsidRPr="002A1092">
        <w:rPr>
          <w:rFonts w:eastAsia="宋体" w:hint="eastAsia"/>
          <w:lang w:eastAsia="zh-CN"/>
        </w:rPr>
        <w:t xml:space="preserve">igh </w:t>
      </w:r>
      <w:r w:rsidR="006D2F16" w:rsidRPr="002A1092">
        <w:rPr>
          <w:rFonts w:eastAsia="宋体"/>
          <w:lang w:eastAsia="zh-CN"/>
        </w:rPr>
        <w:t>efficiency</w:t>
      </w:r>
      <w:r w:rsidR="006D2F16" w:rsidRPr="002A1092">
        <w:rPr>
          <w:rFonts w:eastAsia="宋体" w:hint="eastAsia"/>
          <w:lang w:eastAsia="zh-CN"/>
        </w:rPr>
        <w:t xml:space="preserve"> [</w:t>
      </w:r>
      <w:r w:rsidR="008A3C02" w:rsidRPr="002A1092">
        <w:rPr>
          <w:rFonts w:eastAsia="宋体" w:hint="eastAsia"/>
          <w:lang w:eastAsia="zh-CN"/>
        </w:rPr>
        <w:t>3</w:t>
      </w:r>
      <w:r w:rsidR="006D2F16" w:rsidRPr="002A1092">
        <w:rPr>
          <w:rFonts w:eastAsia="宋体" w:hint="eastAsia"/>
          <w:lang w:eastAsia="zh-CN"/>
        </w:rPr>
        <w:t>]</w:t>
      </w:r>
      <w:r w:rsidR="00270720">
        <w:rPr>
          <w:rFonts w:eastAsia="宋体"/>
          <w:lang w:eastAsia="zh-CN"/>
        </w:rPr>
        <w:t>[4]</w:t>
      </w:r>
      <w:r w:rsidR="006D2F16" w:rsidRPr="002A1092">
        <w:rPr>
          <w:rFonts w:eastAsia="宋体" w:hint="eastAsia"/>
          <w:lang w:eastAsia="zh-CN"/>
        </w:rPr>
        <w:t>.</w:t>
      </w:r>
    </w:p>
    <w:p w:rsidR="006B662E" w:rsidRDefault="00A70C9F" w:rsidP="00F94399">
      <w:pPr>
        <w:pStyle w:val="maintext"/>
        <w:spacing w:before="120" w:line="240" w:lineRule="auto"/>
        <w:ind w:firstLineChars="0" w:firstLine="0"/>
        <w:rPr>
          <w:rFonts w:eastAsia="宋体"/>
          <w:lang w:eastAsia="zh-CN"/>
        </w:rPr>
      </w:pPr>
      <w:r w:rsidRPr="00246809">
        <w:rPr>
          <w:rFonts w:eastAsia="宋体"/>
          <w:lang w:eastAsia="zh-CN"/>
        </w:rPr>
        <w:t>For MIMO system mainly</w:t>
      </w:r>
      <w:r w:rsidR="00AD7550">
        <w:rPr>
          <w:rFonts w:eastAsia="宋体" w:hint="eastAsia"/>
          <w:lang w:eastAsia="zh-CN"/>
        </w:rPr>
        <w:t xml:space="preserve"> uses analog beam management</w:t>
      </w:r>
      <w:r>
        <w:rPr>
          <w:rFonts w:eastAsia="宋体" w:hint="eastAsia"/>
          <w:lang w:eastAsia="zh-CN"/>
        </w:rPr>
        <w:t xml:space="preserve">, </w:t>
      </w:r>
      <w:r w:rsidRPr="00246809">
        <w:rPr>
          <w:rFonts w:eastAsia="宋体"/>
          <w:lang w:eastAsia="zh-CN"/>
        </w:rPr>
        <w:t xml:space="preserve">the first level </w:t>
      </w:r>
      <w:r>
        <w:rPr>
          <w:rFonts w:eastAsia="宋体"/>
          <w:lang w:eastAsia="zh-CN"/>
        </w:rPr>
        <w:t>reference</w:t>
      </w:r>
      <w:r>
        <w:rPr>
          <w:rFonts w:eastAsia="宋体" w:hint="eastAsia"/>
          <w:lang w:eastAsia="zh-CN"/>
        </w:rPr>
        <w:t xml:space="preserve"> can be sent on </w:t>
      </w:r>
      <w:r>
        <w:rPr>
          <w:rFonts w:eastAsia="宋体"/>
          <w:lang w:eastAsia="zh-CN"/>
        </w:rPr>
        <w:t>multiple</w:t>
      </w:r>
      <w:r>
        <w:rPr>
          <w:rFonts w:eastAsia="宋体" w:hint="eastAsia"/>
          <w:lang w:eastAsia="zh-CN"/>
        </w:rPr>
        <w:t xml:space="preserve"> narrow beams to cover a wide angular </w:t>
      </w:r>
      <w:r>
        <w:rPr>
          <w:rFonts w:eastAsia="宋体"/>
          <w:lang w:eastAsia="zh-CN"/>
        </w:rPr>
        <w:t>direction</w:t>
      </w:r>
      <w:r>
        <w:rPr>
          <w:rFonts w:eastAsia="宋体" w:hint="eastAsia"/>
          <w:lang w:eastAsia="zh-CN"/>
        </w:rPr>
        <w:t xml:space="preserve"> and received with wide beams for coarse beam selection. T</w:t>
      </w:r>
      <w:r w:rsidRPr="00246809">
        <w:rPr>
          <w:rFonts w:eastAsia="宋体"/>
          <w:lang w:eastAsia="zh-CN"/>
        </w:rPr>
        <w:t xml:space="preserve">he </w:t>
      </w:r>
      <w:r>
        <w:rPr>
          <w:rFonts w:eastAsia="宋体" w:hint="eastAsia"/>
          <w:lang w:eastAsia="zh-CN"/>
        </w:rPr>
        <w:t>second</w:t>
      </w:r>
      <w:r w:rsidRPr="00246809">
        <w:rPr>
          <w:rFonts w:eastAsia="宋体"/>
          <w:lang w:eastAsia="zh-CN"/>
        </w:rPr>
        <w:t xml:space="preserve"> level </w:t>
      </w:r>
      <w:r>
        <w:rPr>
          <w:rFonts w:eastAsia="宋体"/>
          <w:lang w:eastAsia="zh-CN"/>
        </w:rPr>
        <w:t>reference</w:t>
      </w:r>
      <w:r>
        <w:rPr>
          <w:rFonts w:eastAsia="宋体" w:hint="eastAsia"/>
          <w:lang w:eastAsia="zh-CN"/>
        </w:rPr>
        <w:t xml:space="preserve"> can be sent on narrower beams in pre-selected directions and received with narrow beams for fine beam </w:t>
      </w:r>
      <w:r>
        <w:rPr>
          <w:rFonts w:eastAsia="宋体"/>
          <w:lang w:eastAsia="zh-CN"/>
        </w:rPr>
        <w:t>alignment</w:t>
      </w:r>
      <w:r>
        <w:rPr>
          <w:rFonts w:eastAsia="宋体" w:hint="eastAsia"/>
          <w:lang w:eastAsia="zh-CN"/>
        </w:rPr>
        <w:t xml:space="preserve">. </w:t>
      </w:r>
    </w:p>
    <w:p w:rsidR="00A70C9F" w:rsidRDefault="006B662E" w:rsidP="00F94399">
      <w:pPr>
        <w:pStyle w:val="maintext"/>
        <w:spacing w:before="120" w:line="240" w:lineRule="auto"/>
        <w:ind w:firstLineChars="0" w:firstLine="0"/>
        <w:rPr>
          <w:rFonts w:eastAsia="宋体"/>
          <w:lang w:eastAsia="zh-CN"/>
        </w:rPr>
      </w:pPr>
      <w:r>
        <w:rPr>
          <w:rFonts w:eastAsia="宋体"/>
          <w:lang w:eastAsia="zh-CN"/>
        </w:rPr>
        <w:t>Straightforwardly</w:t>
      </w:r>
      <w:r>
        <w:rPr>
          <w:rFonts w:eastAsia="宋体" w:hint="eastAsia"/>
          <w:lang w:eastAsia="zh-CN"/>
        </w:rPr>
        <w:t>, t</w:t>
      </w:r>
      <w:r w:rsidR="00A70C9F" w:rsidRPr="006E43F7">
        <w:rPr>
          <w:rFonts w:eastAsia="宋体"/>
          <w:lang w:eastAsia="zh-CN"/>
        </w:rPr>
        <w:t xml:space="preserve">he first level </w:t>
      </w:r>
      <w:r w:rsidR="00A70C9F">
        <w:rPr>
          <w:rFonts w:eastAsia="宋体"/>
          <w:lang w:eastAsia="zh-CN"/>
        </w:rPr>
        <w:t>reference</w:t>
      </w:r>
      <w:r w:rsidR="00A70C9F" w:rsidRPr="006E43F7">
        <w:rPr>
          <w:rFonts w:eastAsia="宋体"/>
          <w:lang w:eastAsia="zh-CN"/>
        </w:rPr>
        <w:t xml:space="preserve"> signals </w:t>
      </w:r>
      <w:r w:rsidR="00270720">
        <w:rPr>
          <w:rFonts w:eastAsia="宋体"/>
          <w:lang w:eastAsia="zh-CN"/>
        </w:rPr>
        <w:t>can</w:t>
      </w:r>
      <w:r w:rsidR="00270720" w:rsidRPr="006E43F7">
        <w:rPr>
          <w:rFonts w:eastAsia="宋体"/>
          <w:lang w:eastAsia="zh-CN"/>
        </w:rPr>
        <w:t xml:space="preserve"> </w:t>
      </w:r>
      <w:r w:rsidR="00A70C9F" w:rsidRPr="006E43F7">
        <w:rPr>
          <w:rFonts w:eastAsia="宋体"/>
          <w:lang w:eastAsia="zh-CN"/>
        </w:rPr>
        <w:t xml:space="preserve">be </w:t>
      </w:r>
      <w:r w:rsidR="00A70C9F">
        <w:rPr>
          <w:rFonts w:eastAsia="宋体"/>
          <w:lang w:eastAsia="zh-CN"/>
        </w:rPr>
        <w:t>transmitted</w:t>
      </w:r>
      <w:r w:rsidR="00A70C9F" w:rsidRPr="006E43F7">
        <w:rPr>
          <w:rFonts w:eastAsia="宋体"/>
          <w:lang w:eastAsia="zh-CN"/>
        </w:rPr>
        <w:t xml:space="preserve"> periodically or with multiple shots, and they </w:t>
      </w:r>
      <w:r w:rsidR="00270720">
        <w:rPr>
          <w:rFonts w:eastAsia="宋体"/>
          <w:lang w:eastAsia="zh-CN"/>
        </w:rPr>
        <w:t>can</w:t>
      </w:r>
      <w:r w:rsidR="00270720" w:rsidRPr="006E43F7">
        <w:rPr>
          <w:rFonts w:eastAsia="宋体"/>
          <w:lang w:eastAsia="zh-CN"/>
        </w:rPr>
        <w:t xml:space="preserve"> </w:t>
      </w:r>
      <w:r w:rsidR="00A70C9F" w:rsidRPr="006E43F7">
        <w:rPr>
          <w:rFonts w:eastAsia="宋体"/>
          <w:lang w:eastAsia="zh-CN"/>
        </w:rPr>
        <w:t xml:space="preserve">also be shared </w:t>
      </w:r>
      <w:r w:rsidR="005376E6">
        <w:rPr>
          <w:rFonts w:eastAsia="宋体" w:hint="eastAsia"/>
          <w:lang w:eastAsia="zh-CN"/>
        </w:rPr>
        <w:t xml:space="preserve">for </w:t>
      </w:r>
      <w:r w:rsidR="00A70C9F" w:rsidRPr="006E43F7">
        <w:rPr>
          <w:rFonts w:eastAsia="宋体"/>
          <w:lang w:eastAsia="zh-CN"/>
        </w:rPr>
        <w:t>multiple users.</w:t>
      </w:r>
      <w:r w:rsidR="00A70C9F">
        <w:rPr>
          <w:rFonts w:eastAsia="宋体"/>
          <w:lang w:eastAsia="zh-CN"/>
        </w:rPr>
        <w:t xml:space="preserve"> </w:t>
      </w:r>
      <w:r w:rsidR="00A70C9F" w:rsidRPr="006E43F7">
        <w:rPr>
          <w:rFonts w:eastAsia="宋体"/>
          <w:lang w:eastAsia="zh-CN"/>
        </w:rPr>
        <w:t xml:space="preserve">The </w:t>
      </w:r>
      <w:r w:rsidR="00A70C9F">
        <w:rPr>
          <w:rFonts w:eastAsia="宋体"/>
          <w:lang w:eastAsia="zh-CN"/>
        </w:rPr>
        <w:t>second</w:t>
      </w:r>
      <w:r w:rsidR="00A70C9F" w:rsidRPr="006E43F7">
        <w:rPr>
          <w:rFonts w:eastAsia="宋体"/>
          <w:lang w:eastAsia="zh-CN"/>
        </w:rPr>
        <w:t xml:space="preserve"> level </w:t>
      </w:r>
      <w:r w:rsidR="00A70C9F">
        <w:rPr>
          <w:rFonts w:eastAsia="宋体"/>
          <w:lang w:eastAsia="zh-CN"/>
        </w:rPr>
        <w:t>reference</w:t>
      </w:r>
      <w:r w:rsidR="00A70C9F" w:rsidRPr="006E43F7">
        <w:rPr>
          <w:rFonts w:eastAsia="宋体"/>
          <w:lang w:eastAsia="zh-CN"/>
        </w:rPr>
        <w:t xml:space="preserve"> signals are user specific and sent aperiodically, and should have high configuration flexibility in RB allocation, port allocation, time domain position, number of repetition and power. For better resource efficiency, better support for the spatial multiplexing could be considered for the design.</w:t>
      </w:r>
    </w:p>
    <w:p w:rsidR="00A70C9F" w:rsidRDefault="00A70C9F" w:rsidP="00F94399">
      <w:pPr>
        <w:pStyle w:val="maintext"/>
        <w:spacing w:before="120" w:line="240" w:lineRule="auto"/>
        <w:ind w:firstLineChars="0" w:firstLine="0"/>
        <w:rPr>
          <w:rFonts w:eastAsia="宋体"/>
          <w:lang w:eastAsia="zh-CN"/>
        </w:rPr>
      </w:pPr>
      <w:r>
        <w:rPr>
          <w:rFonts w:eastAsia="宋体" w:hint="eastAsia"/>
          <w:lang w:eastAsia="zh-CN"/>
        </w:rPr>
        <w:t>Here we consider multi-levels for both single beam and multi-beam operation.</w:t>
      </w:r>
    </w:p>
    <w:p w:rsidR="00A70C9F" w:rsidRDefault="00A70C9F" w:rsidP="00F94399">
      <w:pPr>
        <w:pStyle w:val="maintext"/>
        <w:numPr>
          <w:ilvl w:val="0"/>
          <w:numId w:val="28"/>
        </w:numPr>
        <w:spacing w:before="120" w:line="240" w:lineRule="auto"/>
        <w:ind w:firstLineChars="0"/>
        <w:rPr>
          <w:rFonts w:eastAsia="宋体"/>
          <w:lang w:eastAsia="zh-CN"/>
        </w:rPr>
      </w:pPr>
      <w:r>
        <w:rPr>
          <w:rFonts w:eastAsia="宋体"/>
          <w:lang w:eastAsia="zh-CN"/>
        </w:rPr>
        <w:t xml:space="preserve">For </w:t>
      </w:r>
      <w:r>
        <w:rPr>
          <w:rFonts w:eastAsia="宋体" w:hint="eastAsia"/>
          <w:lang w:eastAsia="zh-CN"/>
        </w:rPr>
        <w:t>single-beam operation, non-precoded CSI-RS or cell specific beamformed CSI-RS can be the first level reference resource.  Second level r</w:t>
      </w:r>
      <w:r>
        <w:rPr>
          <w:rFonts w:eastAsia="宋体"/>
          <w:lang w:eastAsia="zh-CN"/>
        </w:rPr>
        <w:t xml:space="preserve">eference resource can refer to UE-specific beamformed CSI-RS. </w:t>
      </w:r>
    </w:p>
    <w:p w:rsidR="00A70C9F" w:rsidRPr="00923849" w:rsidRDefault="00A70C9F" w:rsidP="00F94399">
      <w:pPr>
        <w:pStyle w:val="maintext"/>
        <w:numPr>
          <w:ilvl w:val="0"/>
          <w:numId w:val="28"/>
        </w:numPr>
        <w:spacing w:before="120" w:line="240" w:lineRule="auto"/>
        <w:ind w:firstLineChars="0"/>
        <w:rPr>
          <w:rFonts w:eastAsia="宋体"/>
          <w:lang w:eastAsia="zh-CN"/>
        </w:rPr>
      </w:pPr>
      <w:r w:rsidRPr="00923849">
        <w:rPr>
          <w:rFonts w:eastAsia="宋体"/>
          <w:lang w:eastAsia="zh-CN"/>
        </w:rPr>
        <w:lastRenderedPageBreak/>
        <w:t>For m</w:t>
      </w:r>
      <w:r>
        <w:rPr>
          <w:rFonts w:eastAsia="宋体" w:hint="eastAsia"/>
          <w:lang w:eastAsia="zh-CN"/>
        </w:rPr>
        <w:t>ulti-beam</w:t>
      </w:r>
      <w:r w:rsidRPr="00923849">
        <w:rPr>
          <w:rFonts w:eastAsia="宋体" w:hint="eastAsia"/>
          <w:lang w:eastAsia="zh-CN"/>
        </w:rPr>
        <w:t xml:space="preserve"> operation, </w:t>
      </w:r>
      <w:r w:rsidR="00EB5826">
        <w:rPr>
          <w:rFonts w:eastAsia="宋体"/>
          <w:lang w:eastAsia="zh-CN"/>
        </w:rPr>
        <w:t>beam measurement RS</w:t>
      </w:r>
      <w:r w:rsidRPr="00923849">
        <w:rPr>
          <w:rFonts w:eastAsia="宋体" w:hint="eastAsia"/>
          <w:lang w:eastAsia="zh-CN"/>
        </w:rPr>
        <w:t xml:space="preserve"> or </w:t>
      </w:r>
      <w:r w:rsidRPr="00923849">
        <w:rPr>
          <w:rFonts w:eastAsia="宋体"/>
          <w:lang w:eastAsia="zh-CN"/>
        </w:rPr>
        <w:t xml:space="preserve">a set of </w:t>
      </w:r>
      <w:r w:rsidRPr="00923849">
        <w:rPr>
          <w:rFonts w:eastAsia="宋体" w:hint="eastAsia"/>
          <w:lang w:eastAsia="zh-CN"/>
        </w:rPr>
        <w:t xml:space="preserve">cell-specific beamformed CSI-RS </w:t>
      </w:r>
      <w:r w:rsidRPr="00923849">
        <w:rPr>
          <w:rFonts w:eastAsia="宋体"/>
          <w:lang w:eastAsia="zh-CN"/>
        </w:rPr>
        <w:t xml:space="preserve">can be used for the first level reference resource.  UE group/UE specific beamformed CSI-RS as the second level reference resource. </w:t>
      </w:r>
    </w:p>
    <w:p w:rsidR="00A70C9F" w:rsidRDefault="00A70C9F" w:rsidP="00F94399">
      <w:pPr>
        <w:pStyle w:val="maintext"/>
        <w:spacing w:before="120" w:line="240" w:lineRule="auto"/>
        <w:ind w:firstLineChars="0" w:firstLine="0"/>
        <w:rPr>
          <w:rFonts w:eastAsia="宋体"/>
          <w:lang w:eastAsia="zh-CN"/>
        </w:rPr>
      </w:pPr>
      <w:r>
        <w:rPr>
          <w:rFonts w:eastAsia="宋体"/>
          <w:lang w:eastAsia="zh-CN"/>
        </w:rPr>
        <w:t xml:space="preserve">In both cases, more levels can be obtained by using different virtualization to generate multiple levels of beamformed CSI-RS.  Beam refinement can be achieved by multi-levels.  </w:t>
      </w:r>
      <w:r w:rsidR="00270720">
        <w:rPr>
          <w:rFonts w:eastAsia="宋体"/>
          <w:lang w:eastAsia="zh-CN"/>
        </w:rPr>
        <w:t>The connection between different levels is QCL association as shown in Figure 1.</w:t>
      </w:r>
    </w:p>
    <w:p w:rsidR="005376E6" w:rsidRPr="00F824CA" w:rsidRDefault="00F879A0" w:rsidP="00F94399">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sidR="005F1271">
        <w:rPr>
          <w:rFonts w:eastAsia="宋体" w:hint="eastAsia"/>
          <w:b/>
          <w:i/>
          <w:lang w:eastAsia="zh-CN"/>
        </w:rPr>
        <w:t>2</w:t>
      </w:r>
      <w:r w:rsidRPr="00027169">
        <w:rPr>
          <w:rFonts w:eastAsia="宋体" w:hint="eastAsia"/>
          <w:b/>
          <w:i/>
          <w:lang w:eastAsia="zh-CN"/>
        </w:rPr>
        <w:t>：</w:t>
      </w:r>
      <w:r w:rsidR="007816AA" w:rsidRPr="007816AA">
        <w:rPr>
          <w:rFonts w:eastAsia="宋体"/>
          <w:i/>
          <w:lang w:eastAsia="zh-CN"/>
        </w:rPr>
        <w:t>Adopt multi-level CSI-RS design in NR</w:t>
      </w:r>
    </w:p>
    <w:p w:rsidR="00270720" w:rsidRPr="00270720" w:rsidRDefault="007816AA" w:rsidP="00270720">
      <w:pPr>
        <w:pStyle w:val="maintext"/>
        <w:spacing w:before="120" w:line="240" w:lineRule="auto"/>
        <w:ind w:firstLineChars="0" w:firstLine="0"/>
        <w:rPr>
          <w:rFonts w:eastAsia="宋体"/>
          <w:b/>
          <w:u w:val="single"/>
          <w:lang w:eastAsia="zh-CN"/>
        </w:rPr>
      </w:pPr>
      <w:r w:rsidRPr="007816AA">
        <w:rPr>
          <w:rFonts w:eastAsia="宋体"/>
          <w:b/>
          <w:u w:val="single"/>
          <w:lang w:eastAsia="zh-CN"/>
        </w:rPr>
        <w:t>Sharing resource between CSI-RS and other RS</w:t>
      </w:r>
    </w:p>
    <w:p w:rsidR="007E560D" w:rsidRDefault="00F824CA" w:rsidP="00270720">
      <w:pPr>
        <w:pStyle w:val="maintext"/>
        <w:spacing w:line="240" w:lineRule="auto"/>
        <w:ind w:firstLineChars="0" w:firstLine="0"/>
        <w:rPr>
          <w:rFonts w:eastAsia="宋体"/>
          <w:lang w:eastAsia="zh-CN"/>
        </w:rPr>
      </w:pPr>
      <w:r>
        <w:rPr>
          <w:rFonts w:eastAsia="宋体"/>
          <w:lang w:eastAsia="zh-CN"/>
        </w:rPr>
        <w:t xml:space="preserve">Beam sweeping is required for different types of reference signal.  It is wasteful if these beam sweeping RS cannot share with each other as it consumes a lot of overhead to cover the whole space.  </w:t>
      </w:r>
      <w:r w:rsidR="007816AA" w:rsidRPr="007816AA">
        <w:rPr>
          <w:rFonts w:eastAsia="宋体"/>
          <w:lang w:eastAsia="zh-CN"/>
        </w:rPr>
        <w:t>As described in [4], w</w:t>
      </w:r>
      <w:r w:rsidR="00270720" w:rsidRPr="00F824CA">
        <w:rPr>
          <w:rFonts w:eastAsia="宋体"/>
          <w:lang w:eastAsia="zh-CN"/>
        </w:rPr>
        <w:t>e</w:t>
      </w:r>
      <w:r w:rsidR="00270720">
        <w:rPr>
          <w:rFonts w:eastAsia="宋体"/>
          <w:lang w:eastAsia="zh-CN"/>
        </w:rPr>
        <w:t xml:space="preserve"> should strive for possible sharing between CSI-RS and mobility RS.  For example, mobility RS and CSI-RS can share the same basic pattern as single port CSI-RS.  Density of this measurement RS and measurement reports related to this measurement RS can be configured differently to suit different purposes e.g. mobility measurement, channel tracking, CSI measurement. Another consideration is whether this measurement RS is cell specifically configured or UE-specifically configured.   In our views, we should at least have an option to configure all of these measurement RS in UE specific manner.  Cell specific configuration should be supported for RS for L3 mobility.  If sharing of RS for different purposes is possible, then we can consider one unified naming e.g. measurement RS or CSI-RS.  </w:t>
      </w:r>
    </w:p>
    <w:p w:rsidR="00270720" w:rsidRDefault="007E560D" w:rsidP="00270720">
      <w:pPr>
        <w:pStyle w:val="maintext"/>
        <w:spacing w:line="240" w:lineRule="auto"/>
        <w:ind w:firstLineChars="0" w:firstLine="0"/>
        <w:rPr>
          <w:rFonts w:eastAsia="宋体"/>
          <w:lang w:eastAsia="zh-CN"/>
        </w:rPr>
      </w:pPr>
      <w:r>
        <w:rPr>
          <w:rFonts w:eastAsia="宋体"/>
          <w:lang w:eastAsia="zh-CN"/>
        </w:rPr>
        <w:t>Figure 2 illustrates the possible way to share resources between mobility RS and CSI-RS.  For L3 mobility, cell specific configuration may not have beam level information.  The first part of CSI-RS with cell ID as a sequence can be shared with mobility RS.  The second part of CSI-RS with beam ID/virtual cell ID as another part of sequence can be used for beam-level measurement for beam management.</w:t>
      </w:r>
    </w:p>
    <w:bookmarkStart w:id="5" w:name="_MON_1545561049"/>
    <w:bookmarkEnd w:id="5"/>
    <w:p w:rsidR="00745A21" w:rsidRDefault="003F5545">
      <w:pPr>
        <w:pStyle w:val="maintext"/>
        <w:spacing w:before="120" w:line="240" w:lineRule="auto"/>
        <w:ind w:firstLineChars="0" w:firstLine="0"/>
        <w:jc w:val="center"/>
      </w:pPr>
      <w:r>
        <w:object w:dxaOrig="5262" w:dyaOrig="4470">
          <v:shape id="_x0000_i1026" type="#_x0000_t75" style="width:262.5pt;height:223.5pt" o:ole="">
            <v:imagedata r:id="rId10" o:title=""/>
          </v:shape>
          <o:OLEObject Type="Embed" ProgID="Visio.Drawing.11" ShapeID="_x0000_i1026" DrawAspect="Content" ObjectID="_1545561306" r:id="rId11"/>
        </w:object>
      </w:r>
    </w:p>
    <w:p w:rsidR="009002B4" w:rsidRDefault="009002B4" w:rsidP="009002B4">
      <w:pPr>
        <w:pStyle w:val="maintext"/>
        <w:spacing w:before="0" w:line="240" w:lineRule="auto"/>
        <w:ind w:firstLineChars="0" w:firstLine="0"/>
        <w:jc w:val="center"/>
        <w:rPr>
          <w:rFonts w:eastAsiaTheme="minorEastAsia"/>
          <w:lang w:eastAsia="zh-CN"/>
        </w:rPr>
      </w:pPr>
      <w:r>
        <w:rPr>
          <w:rFonts w:eastAsiaTheme="minorEastAsia" w:hint="eastAsia"/>
          <w:lang w:eastAsia="zh-CN"/>
        </w:rPr>
        <w:lastRenderedPageBreak/>
        <w:t xml:space="preserve">Figure </w:t>
      </w:r>
      <w:r>
        <w:rPr>
          <w:rFonts w:eastAsiaTheme="minorEastAsia"/>
          <w:lang w:eastAsia="zh-CN"/>
        </w:rPr>
        <w:t>2 Sharing the resources between mobility RS and CSI-RS</w:t>
      </w:r>
    </w:p>
    <w:p w:rsidR="00745A21" w:rsidRDefault="007E560D">
      <w:pPr>
        <w:pStyle w:val="maintext"/>
        <w:spacing w:line="240" w:lineRule="auto"/>
        <w:ind w:firstLineChars="0" w:firstLine="0"/>
        <w:rPr>
          <w:rFonts w:eastAsia="宋体"/>
          <w:lang w:eastAsia="zh-CN"/>
        </w:rPr>
      </w:pPr>
      <w:r>
        <w:rPr>
          <w:rFonts w:eastAsia="宋体"/>
          <w:lang w:eastAsia="zh-CN"/>
        </w:rPr>
        <w:t xml:space="preserve">Another possible resource sharing is between DMRS and CSI-RS.  </w:t>
      </w:r>
      <w:r w:rsidR="00F824CA">
        <w:rPr>
          <w:rFonts w:eastAsia="宋体"/>
          <w:lang w:eastAsia="zh-CN"/>
        </w:rPr>
        <w:t>DMRS used for data demodulation can be used as CSI-RS for CSI measurement or beam management e.g. multi-shot DMRS for receive beam refinement</w:t>
      </w:r>
      <w:r w:rsidR="000622FC">
        <w:rPr>
          <w:rFonts w:eastAsia="宋体" w:hint="eastAsia"/>
          <w:lang w:eastAsia="zh-CN"/>
        </w:rPr>
        <w:t xml:space="preserve"> [5]</w:t>
      </w:r>
      <w:r w:rsidR="00F824CA">
        <w:rPr>
          <w:rFonts w:eastAsia="宋体"/>
          <w:lang w:eastAsia="zh-CN"/>
        </w:rPr>
        <w:t>.</w:t>
      </w:r>
    </w:p>
    <w:p w:rsidR="009002B4" w:rsidRPr="007E560D" w:rsidRDefault="007E560D" w:rsidP="00270720">
      <w:pPr>
        <w:pStyle w:val="maintext"/>
        <w:spacing w:before="120" w:line="240" w:lineRule="auto"/>
        <w:ind w:firstLineChars="0" w:firstLine="0"/>
        <w:rPr>
          <w:rFonts w:eastAsia="宋体"/>
          <w:lang w:eastAsia="zh-CN"/>
        </w:rPr>
      </w:pPr>
      <w:r w:rsidRPr="007C2740">
        <w:rPr>
          <w:rFonts w:eastAsiaTheme="minorEastAsia" w:hint="eastAsia"/>
          <w:b/>
          <w:i/>
          <w:lang w:eastAsia="zh-CN"/>
        </w:rPr>
        <w:t>Proposal</w:t>
      </w:r>
      <w:r w:rsidR="00F824CA">
        <w:rPr>
          <w:rFonts w:eastAsiaTheme="minorEastAsia" w:hint="eastAsia"/>
          <w:b/>
          <w:i/>
          <w:lang w:eastAsia="zh-CN"/>
        </w:rPr>
        <w:t xml:space="preserve"> 3</w:t>
      </w:r>
      <w:r w:rsidRPr="007C2740">
        <w:rPr>
          <w:rFonts w:eastAsiaTheme="minorEastAsia" w:hint="eastAsia"/>
          <w:b/>
          <w:i/>
          <w:lang w:eastAsia="zh-CN"/>
        </w:rPr>
        <w:t xml:space="preserve">: </w:t>
      </w:r>
      <w:r w:rsidRPr="00372E62">
        <w:rPr>
          <w:rFonts w:eastAsiaTheme="minorEastAsia"/>
          <w:i/>
          <w:lang w:eastAsia="zh-CN"/>
        </w:rPr>
        <w:t xml:space="preserve">Strive for sharing measurement RS resources for multiple measurement purposes (e.g. </w:t>
      </w:r>
      <w:r w:rsidRPr="00372E62">
        <w:rPr>
          <w:rFonts w:eastAsia="宋体"/>
          <w:i/>
          <w:lang w:eastAsia="zh-CN"/>
        </w:rPr>
        <w:t>mobility measurement, channel tracking, CSI measurement) with different configuration on the RS density.</w:t>
      </w:r>
    </w:p>
    <w:p w:rsidR="00270720" w:rsidRPr="007E560D" w:rsidRDefault="007816AA" w:rsidP="00F94399">
      <w:pPr>
        <w:pStyle w:val="maintext"/>
        <w:spacing w:before="120" w:line="240" w:lineRule="auto"/>
        <w:ind w:firstLineChars="0" w:firstLine="0"/>
        <w:rPr>
          <w:rFonts w:eastAsia="宋体"/>
          <w:b/>
          <w:u w:val="single"/>
          <w:lang w:eastAsia="zh-CN"/>
        </w:rPr>
      </w:pPr>
      <w:r w:rsidRPr="007816AA">
        <w:rPr>
          <w:rFonts w:eastAsia="宋体"/>
          <w:b/>
          <w:u w:val="single"/>
          <w:lang w:eastAsia="zh-CN"/>
        </w:rPr>
        <w:t>CSI-RS with different numerologies</w:t>
      </w:r>
    </w:p>
    <w:p w:rsidR="00EB7F6A" w:rsidRPr="00EB7F6A" w:rsidRDefault="00EB7F6A" w:rsidP="00F94399">
      <w:pPr>
        <w:pStyle w:val="maintext"/>
        <w:spacing w:before="120" w:line="240" w:lineRule="auto"/>
        <w:ind w:firstLineChars="0" w:firstLine="0"/>
        <w:rPr>
          <w:rFonts w:eastAsia="宋体"/>
          <w:lang w:eastAsia="zh-CN"/>
        </w:rPr>
      </w:pPr>
      <w:r w:rsidRPr="00EB7F6A">
        <w:rPr>
          <w:rFonts w:eastAsia="宋体" w:hint="eastAsia"/>
          <w:lang w:eastAsia="zh-CN"/>
        </w:rPr>
        <w:t xml:space="preserve">Another </w:t>
      </w:r>
      <w:r>
        <w:rPr>
          <w:rFonts w:eastAsia="宋体" w:hint="eastAsia"/>
          <w:lang w:eastAsia="zh-CN"/>
        </w:rPr>
        <w:t xml:space="preserve">method of overhead reduction is to use </w:t>
      </w:r>
      <w:r>
        <w:rPr>
          <w:rFonts w:eastAsia="宋体"/>
          <w:lang w:eastAsia="zh-CN"/>
        </w:rPr>
        <w:t>different</w:t>
      </w:r>
      <w:r>
        <w:rPr>
          <w:rFonts w:eastAsia="宋体" w:hint="eastAsia"/>
          <w:lang w:eastAsia="zh-CN"/>
        </w:rPr>
        <w:t xml:space="preserve"> numerolog</w:t>
      </w:r>
      <w:r w:rsidR="00516371">
        <w:rPr>
          <w:rFonts w:eastAsia="宋体" w:hint="eastAsia"/>
          <w:lang w:eastAsia="zh-CN"/>
        </w:rPr>
        <w:t>ies</w:t>
      </w:r>
      <w:r>
        <w:rPr>
          <w:rFonts w:eastAsia="宋体" w:hint="eastAsia"/>
          <w:lang w:eastAsia="zh-CN"/>
        </w:rPr>
        <w:t xml:space="preserve"> </w:t>
      </w:r>
      <w:r>
        <w:rPr>
          <w:rFonts w:eastAsia="宋体"/>
          <w:lang w:eastAsia="zh-CN"/>
        </w:rPr>
        <w:t>between</w:t>
      </w:r>
      <w:r>
        <w:rPr>
          <w:rFonts w:eastAsia="宋体" w:hint="eastAsia"/>
          <w:lang w:eastAsia="zh-CN"/>
        </w:rPr>
        <w:t xml:space="preserve"> data and CSI-RS. As </w:t>
      </w:r>
      <w:r>
        <w:rPr>
          <w:rFonts w:eastAsia="宋体"/>
          <w:lang w:eastAsia="zh-CN"/>
        </w:rPr>
        <w:t>described</w:t>
      </w:r>
      <w:r>
        <w:rPr>
          <w:rFonts w:eastAsia="宋体" w:hint="eastAsia"/>
          <w:lang w:eastAsia="zh-CN"/>
        </w:rPr>
        <w:t xml:space="preserve"> in Figure </w:t>
      </w:r>
      <w:r w:rsidR="00055158">
        <w:rPr>
          <w:rFonts w:eastAsia="宋体" w:hint="eastAsia"/>
          <w:lang w:eastAsia="zh-CN"/>
        </w:rPr>
        <w:t>3</w:t>
      </w:r>
      <w:r>
        <w:rPr>
          <w:rFonts w:eastAsia="宋体" w:hint="eastAsia"/>
          <w:lang w:eastAsia="zh-CN"/>
        </w:rPr>
        <w:t xml:space="preserve">, the larger subcarrier space can be used for CSI-RS compared with data. </w:t>
      </w:r>
      <w:r>
        <w:rPr>
          <w:rFonts w:eastAsia="宋体"/>
          <w:lang w:eastAsia="zh-CN"/>
        </w:rPr>
        <w:t>T</w:t>
      </w:r>
      <w:r>
        <w:rPr>
          <w:rFonts w:eastAsia="宋体" w:hint="eastAsia"/>
          <w:lang w:eastAsia="zh-CN"/>
        </w:rPr>
        <w:t xml:space="preserve">hen within fixed </w:t>
      </w:r>
      <w:r>
        <w:rPr>
          <w:rFonts w:eastAsia="宋体"/>
          <w:lang w:eastAsia="zh-CN"/>
        </w:rPr>
        <w:t>duration</w:t>
      </w:r>
      <w:r>
        <w:rPr>
          <w:rFonts w:eastAsia="宋体" w:hint="eastAsia"/>
          <w:lang w:eastAsia="zh-CN"/>
        </w:rPr>
        <w:t xml:space="preserve">, more CSI-RS symbols can be transmitted. </w:t>
      </w:r>
      <w:r w:rsidR="00961073">
        <w:rPr>
          <w:rFonts w:eastAsia="宋体" w:hint="eastAsia"/>
          <w:lang w:eastAsia="zh-CN"/>
        </w:rPr>
        <w:t xml:space="preserve">This scheme is </w:t>
      </w:r>
      <w:r w:rsidR="00A152A6">
        <w:rPr>
          <w:rFonts w:eastAsia="宋体" w:hint="eastAsia"/>
          <w:lang w:eastAsia="zh-CN"/>
        </w:rPr>
        <w:t xml:space="preserve">much </w:t>
      </w:r>
      <w:r w:rsidR="00961073">
        <w:rPr>
          <w:rFonts w:eastAsia="宋体" w:hint="eastAsia"/>
          <w:lang w:eastAsia="zh-CN"/>
        </w:rPr>
        <w:t xml:space="preserve">useful for </w:t>
      </w:r>
      <w:r w:rsidR="0061211B">
        <w:rPr>
          <w:rFonts w:eastAsia="宋体" w:hint="eastAsia"/>
          <w:lang w:eastAsia="zh-CN"/>
        </w:rPr>
        <w:t xml:space="preserve">analog </w:t>
      </w:r>
      <w:r w:rsidR="00961073">
        <w:rPr>
          <w:rFonts w:eastAsia="宋体" w:hint="eastAsia"/>
          <w:lang w:eastAsia="zh-CN"/>
        </w:rPr>
        <w:t xml:space="preserve">beam </w:t>
      </w:r>
      <w:r w:rsidR="00961073">
        <w:rPr>
          <w:rFonts w:eastAsia="宋体"/>
          <w:lang w:eastAsia="zh-CN"/>
        </w:rPr>
        <w:t>switching</w:t>
      </w:r>
      <w:r w:rsidR="00961073">
        <w:rPr>
          <w:rFonts w:eastAsia="宋体" w:hint="eastAsia"/>
          <w:lang w:eastAsia="zh-CN"/>
        </w:rPr>
        <w:t xml:space="preserve"> within sho</w:t>
      </w:r>
      <w:r w:rsidR="00EB5826">
        <w:rPr>
          <w:rFonts w:eastAsia="宋体"/>
          <w:lang w:eastAsia="zh-CN"/>
        </w:rPr>
        <w:t>r</w:t>
      </w:r>
      <w:r w:rsidR="00961073">
        <w:rPr>
          <w:rFonts w:eastAsia="宋体" w:hint="eastAsia"/>
          <w:lang w:eastAsia="zh-CN"/>
        </w:rPr>
        <w:t xml:space="preserve">t duration. </w:t>
      </w:r>
    </w:p>
    <w:p w:rsidR="00EB7F6A" w:rsidRDefault="00C07238" w:rsidP="00F94399">
      <w:pPr>
        <w:pStyle w:val="maintext"/>
        <w:spacing w:before="120" w:line="240" w:lineRule="auto"/>
        <w:ind w:firstLineChars="0" w:firstLine="0"/>
        <w:jc w:val="center"/>
        <w:rPr>
          <w:rFonts w:eastAsiaTheme="minorEastAsia"/>
          <w:lang w:eastAsia="zh-CN"/>
        </w:rPr>
      </w:pPr>
      <w:r>
        <w:object w:dxaOrig="5245" w:dyaOrig="4151">
          <v:shape id="_x0000_i1027" type="#_x0000_t75" style="width:262.5pt;height:208pt" o:ole="">
            <v:imagedata r:id="rId12" o:title=""/>
          </v:shape>
          <o:OLEObject Type="Embed" ProgID="Visio.Drawing.11" ShapeID="_x0000_i1027" DrawAspect="Content" ObjectID="_1545561307" r:id="rId13"/>
        </w:object>
      </w:r>
    </w:p>
    <w:p w:rsidR="009C798A" w:rsidRDefault="009C798A" w:rsidP="00F94399">
      <w:pPr>
        <w:pStyle w:val="maintext"/>
        <w:spacing w:before="120" w:line="240" w:lineRule="auto"/>
        <w:ind w:firstLineChars="0" w:firstLine="0"/>
        <w:jc w:val="center"/>
        <w:rPr>
          <w:rFonts w:eastAsiaTheme="minorEastAsia"/>
          <w:lang w:eastAsia="zh-CN"/>
        </w:rPr>
      </w:pPr>
      <w:r>
        <w:rPr>
          <w:rFonts w:eastAsiaTheme="minorEastAsia" w:hint="eastAsia"/>
          <w:lang w:eastAsia="zh-CN"/>
        </w:rPr>
        <w:t xml:space="preserve">Figure </w:t>
      </w:r>
      <w:r w:rsidR="00A83C3D">
        <w:rPr>
          <w:rFonts w:eastAsiaTheme="minorEastAsia" w:hint="eastAsia"/>
          <w:lang w:eastAsia="zh-CN"/>
        </w:rPr>
        <w:t>3</w:t>
      </w:r>
      <w:r w:rsidR="006D21DA">
        <w:rPr>
          <w:rFonts w:eastAsiaTheme="minorEastAsia" w:hint="eastAsia"/>
          <w:lang w:eastAsia="zh-CN"/>
        </w:rPr>
        <w:t xml:space="preserve"> </w:t>
      </w:r>
      <w:r>
        <w:rPr>
          <w:rFonts w:eastAsiaTheme="minorEastAsia" w:hint="eastAsia"/>
          <w:lang w:eastAsia="zh-CN"/>
        </w:rPr>
        <w:t>Lager subcarrier space for CSI-RS</w:t>
      </w:r>
    </w:p>
    <w:p w:rsidR="009C798A" w:rsidRPr="009C798A" w:rsidRDefault="009D579F" w:rsidP="00F94399">
      <w:pPr>
        <w:pStyle w:val="maintext"/>
        <w:spacing w:before="120" w:line="240" w:lineRule="auto"/>
        <w:ind w:firstLineChars="0" w:firstLine="0"/>
        <w:rPr>
          <w:rFonts w:eastAsiaTheme="minorEastAsia"/>
          <w:b/>
          <w:i/>
          <w:lang w:eastAsia="zh-CN"/>
        </w:rPr>
      </w:pPr>
      <w:r>
        <w:rPr>
          <w:rFonts w:eastAsiaTheme="minorEastAsia" w:hint="eastAsia"/>
          <w:lang w:eastAsia="zh-CN"/>
        </w:rPr>
        <w:t xml:space="preserve">Furthermore, if different numerology regions are FDM within one frequency band, the measurement results based on CSI-RS in one numerology region </w:t>
      </w:r>
      <w:r w:rsidR="003B2436">
        <w:rPr>
          <w:rFonts w:eastAsiaTheme="minorEastAsia" w:hint="eastAsia"/>
          <w:lang w:eastAsia="zh-CN"/>
        </w:rPr>
        <w:t xml:space="preserve">may </w:t>
      </w:r>
      <w:r>
        <w:rPr>
          <w:rFonts w:eastAsiaTheme="minorEastAsia" w:hint="eastAsia"/>
          <w:lang w:eastAsia="zh-CN"/>
        </w:rPr>
        <w:t xml:space="preserve">be used for another </w:t>
      </w:r>
      <w:r>
        <w:rPr>
          <w:rFonts w:eastAsiaTheme="minorEastAsia"/>
          <w:lang w:eastAsia="zh-CN"/>
        </w:rPr>
        <w:t>numerology</w:t>
      </w:r>
      <w:r>
        <w:rPr>
          <w:rFonts w:eastAsiaTheme="minorEastAsia" w:hint="eastAsia"/>
          <w:lang w:eastAsia="zh-CN"/>
        </w:rPr>
        <w:t xml:space="preserve"> region. </w:t>
      </w:r>
      <w:r>
        <w:rPr>
          <w:rFonts w:eastAsiaTheme="minorEastAsia"/>
          <w:lang w:eastAsia="zh-CN"/>
        </w:rPr>
        <w:t>A</w:t>
      </w:r>
      <w:r>
        <w:rPr>
          <w:rFonts w:eastAsiaTheme="minorEastAsia" w:hint="eastAsia"/>
          <w:lang w:eastAsia="zh-CN"/>
        </w:rPr>
        <w:t xml:space="preserve">s </w:t>
      </w:r>
      <w:r w:rsidR="00005FDB">
        <w:rPr>
          <w:rFonts w:eastAsiaTheme="minorEastAsia" w:hint="eastAsia"/>
          <w:lang w:eastAsia="zh-CN"/>
        </w:rPr>
        <w:t>shown</w:t>
      </w:r>
      <w:r>
        <w:rPr>
          <w:rFonts w:eastAsiaTheme="minorEastAsia" w:hint="eastAsia"/>
          <w:lang w:eastAsia="zh-CN"/>
        </w:rPr>
        <w:t xml:space="preserve"> in Figure </w:t>
      </w:r>
      <w:r w:rsidR="00EF4851">
        <w:rPr>
          <w:rFonts w:eastAsiaTheme="minorEastAsia" w:hint="eastAsia"/>
          <w:lang w:eastAsia="zh-CN"/>
        </w:rPr>
        <w:t>4</w:t>
      </w:r>
      <w:r>
        <w:rPr>
          <w:rFonts w:eastAsiaTheme="minorEastAsia" w:hint="eastAsia"/>
          <w:lang w:eastAsia="zh-CN"/>
        </w:rPr>
        <w:t xml:space="preserve">, </w:t>
      </w:r>
      <w:r w:rsidR="00005FDB">
        <w:rPr>
          <w:rFonts w:eastAsiaTheme="minorEastAsia" w:hint="eastAsia"/>
          <w:lang w:eastAsia="zh-CN"/>
        </w:rPr>
        <w:t xml:space="preserve">two numerology </w:t>
      </w:r>
      <w:r w:rsidR="0070377B">
        <w:rPr>
          <w:rFonts w:eastAsiaTheme="minorEastAsia" w:hint="eastAsia"/>
          <w:lang w:eastAsia="zh-CN"/>
        </w:rPr>
        <w:t>regions are multiplexed by FDM. Although the fast/</w:t>
      </w:r>
      <w:r w:rsidR="00BD5DD5">
        <w:rPr>
          <w:rFonts w:eastAsiaTheme="minorEastAsia" w:hint="eastAsia"/>
          <w:lang w:eastAsia="zh-CN"/>
        </w:rPr>
        <w:t>fine</w:t>
      </w:r>
      <w:r w:rsidR="0070377B">
        <w:rPr>
          <w:rFonts w:eastAsiaTheme="minorEastAsia" w:hint="eastAsia"/>
          <w:lang w:eastAsia="zh-CN"/>
        </w:rPr>
        <w:t xml:space="preserve"> CSI derived from CSI-RS in numerology region 1 </w:t>
      </w:r>
      <w:r w:rsidR="00F72E2F">
        <w:rPr>
          <w:rFonts w:eastAsiaTheme="minorEastAsia" w:hint="eastAsia"/>
          <w:lang w:eastAsia="zh-CN"/>
        </w:rPr>
        <w:t>may</w:t>
      </w:r>
      <w:r w:rsidR="0070377B">
        <w:rPr>
          <w:rFonts w:eastAsiaTheme="minorEastAsia" w:hint="eastAsia"/>
          <w:lang w:eastAsia="zh-CN"/>
        </w:rPr>
        <w:t xml:space="preserve"> not</w:t>
      </w:r>
      <w:r w:rsidR="00F72E2F">
        <w:rPr>
          <w:rFonts w:eastAsiaTheme="minorEastAsia" w:hint="eastAsia"/>
          <w:lang w:eastAsia="zh-CN"/>
        </w:rPr>
        <w:t xml:space="preserve"> be</w:t>
      </w:r>
      <w:r w:rsidR="0070377B">
        <w:rPr>
          <w:rFonts w:eastAsiaTheme="minorEastAsia" w:hint="eastAsia"/>
          <w:lang w:eastAsia="zh-CN"/>
        </w:rPr>
        <w:t xml:space="preserve"> accurate for service in </w:t>
      </w:r>
      <w:r w:rsidR="0070377B">
        <w:rPr>
          <w:rFonts w:eastAsiaTheme="minorEastAsia"/>
          <w:lang w:eastAsia="zh-CN"/>
        </w:rPr>
        <w:t>numerology</w:t>
      </w:r>
      <w:r w:rsidR="0070377B">
        <w:rPr>
          <w:rFonts w:eastAsiaTheme="minorEastAsia" w:hint="eastAsia"/>
          <w:lang w:eastAsia="zh-CN"/>
        </w:rPr>
        <w:t xml:space="preserve"> region 2, some long term/wideband channel information, like analog beam selection, long term precoder can be used for numerology region 2. </w:t>
      </w:r>
      <w:r w:rsidR="009B0B20">
        <w:rPr>
          <w:rFonts w:eastAsiaTheme="minorEastAsia" w:hint="eastAsia"/>
          <w:lang w:eastAsia="zh-CN"/>
        </w:rPr>
        <w:t xml:space="preserve"> </w:t>
      </w:r>
    </w:p>
    <w:p w:rsidR="009B0B20" w:rsidRPr="009B0B20" w:rsidRDefault="00005FDB" w:rsidP="00F94399">
      <w:pPr>
        <w:pStyle w:val="maintext"/>
        <w:spacing w:before="120" w:line="240" w:lineRule="auto"/>
        <w:ind w:firstLineChars="0" w:firstLine="0"/>
        <w:jc w:val="center"/>
        <w:rPr>
          <w:rFonts w:eastAsiaTheme="minorEastAsia"/>
          <w:lang w:eastAsia="zh-CN"/>
        </w:rPr>
      </w:pPr>
      <w:r>
        <w:object w:dxaOrig="5302" w:dyaOrig="4151">
          <v:shape id="_x0000_i1028" type="#_x0000_t75" style="width:265pt;height:208pt" o:ole="">
            <v:imagedata r:id="rId14" o:title=""/>
          </v:shape>
          <o:OLEObject Type="Embed" ProgID="Visio.Drawing.11" ShapeID="_x0000_i1028" DrawAspect="Content" ObjectID="_1545561308" r:id="rId15"/>
        </w:object>
      </w:r>
    </w:p>
    <w:p w:rsidR="00EB7F6A" w:rsidRDefault="009B0B20" w:rsidP="00F94399">
      <w:pPr>
        <w:pStyle w:val="maintext"/>
        <w:spacing w:before="120" w:line="240" w:lineRule="auto"/>
        <w:ind w:firstLineChars="0" w:firstLine="0"/>
        <w:jc w:val="center"/>
        <w:rPr>
          <w:rFonts w:eastAsiaTheme="minorEastAsia"/>
          <w:lang w:eastAsia="zh-CN"/>
        </w:rPr>
      </w:pPr>
      <w:r w:rsidRPr="009B0B20">
        <w:rPr>
          <w:rFonts w:eastAsiaTheme="minorEastAsia" w:hint="eastAsia"/>
          <w:lang w:eastAsia="zh-CN"/>
        </w:rPr>
        <w:t xml:space="preserve">Figure </w:t>
      </w:r>
      <w:r w:rsidR="00EF4851">
        <w:rPr>
          <w:rFonts w:eastAsiaTheme="minorEastAsia" w:hint="eastAsia"/>
          <w:lang w:eastAsia="zh-CN"/>
        </w:rPr>
        <w:t>4</w:t>
      </w:r>
      <w:r w:rsidR="006D21DA" w:rsidRPr="009B0B20">
        <w:rPr>
          <w:rFonts w:eastAsiaTheme="minorEastAsia" w:hint="eastAsia"/>
          <w:lang w:eastAsia="zh-CN"/>
        </w:rPr>
        <w:t xml:space="preserve"> </w:t>
      </w:r>
      <w:r w:rsidRPr="009B0B20">
        <w:rPr>
          <w:rFonts w:eastAsiaTheme="minorEastAsia" w:hint="eastAsia"/>
          <w:lang w:eastAsia="zh-CN"/>
        </w:rPr>
        <w:t xml:space="preserve">CSI-RS transmission in different </w:t>
      </w:r>
      <w:r w:rsidRPr="009B0B20">
        <w:rPr>
          <w:rFonts w:eastAsiaTheme="minorEastAsia"/>
          <w:lang w:eastAsia="zh-CN"/>
        </w:rPr>
        <w:t>numerology</w:t>
      </w:r>
      <w:r w:rsidRPr="009B0B20">
        <w:rPr>
          <w:rFonts w:eastAsiaTheme="minorEastAsia" w:hint="eastAsia"/>
          <w:lang w:eastAsia="zh-CN"/>
        </w:rPr>
        <w:t xml:space="preserve"> region</w:t>
      </w:r>
    </w:p>
    <w:p w:rsidR="00470065" w:rsidRPr="00A30152" w:rsidRDefault="009B0B20" w:rsidP="00F94399">
      <w:pPr>
        <w:pStyle w:val="maintext"/>
        <w:spacing w:before="120" w:line="240" w:lineRule="auto"/>
        <w:ind w:firstLineChars="0" w:firstLine="0"/>
        <w:rPr>
          <w:rFonts w:eastAsiaTheme="minorEastAsia"/>
          <w:i/>
          <w:lang w:eastAsia="zh-CN"/>
        </w:rPr>
      </w:pPr>
      <w:r w:rsidRPr="009B0B20">
        <w:rPr>
          <w:rFonts w:eastAsiaTheme="minorEastAsia"/>
          <w:b/>
          <w:i/>
          <w:lang w:eastAsia="zh-CN"/>
        </w:rPr>
        <w:t>Proposal</w:t>
      </w:r>
      <w:r w:rsidR="00F02A66">
        <w:rPr>
          <w:rFonts w:eastAsiaTheme="minorEastAsia" w:hint="eastAsia"/>
          <w:b/>
          <w:i/>
          <w:lang w:eastAsia="zh-CN"/>
        </w:rPr>
        <w:t xml:space="preserve"> </w:t>
      </w:r>
      <w:r w:rsidR="00F824CA">
        <w:rPr>
          <w:rFonts w:eastAsiaTheme="minorEastAsia"/>
          <w:b/>
          <w:i/>
          <w:lang w:eastAsia="zh-CN"/>
        </w:rPr>
        <w:t>4</w:t>
      </w:r>
      <w:r w:rsidRPr="009B0B20">
        <w:rPr>
          <w:rFonts w:eastAsiaTheme="minorEastAsia"/>
          <w:b/>
          <w:i/>
          <w:lang w:eastAsia="zh-CN"/>
        </w:rPr>
        <w:t>:</w:t>
      </w:r>
      <w:r w:rsidRPr="009B0B20">
        <w:rPr>
          <w:rFonts w:eastAsiaTheme="minorEastAsia" w:hint="eastAsia"/>
          <w:b/>
          <w:i/>
          <w:lang w:eastAsia="zh-CN"/>
        </w:rPr>
        <w:t xml:space="preserve"> </w:t>
      </w:r>
      <w:r w:rsidR="007816AA" w:rsidRPr="007816AA">
        <w:rPr>
          <w:rFonts w:eastAsiaTheme="minorEastAsia"/>
          <w:i/>
          <w:lang w:eastAsia="zh-CN"/>
        </w:rPr>
        <w:t>CSI-RS with different numerologies should be considered in NR.</w:t>
      </w:r>
    </w:p>
    <w:p w:rsidR="00745A21" w:rsidRDefault="007816AA">
      <w:pPr>
        <w:pStyle w:val="maintext"/>
        <w:spacing w:before="120" w:line="240" w:lineRule="auto"/>
        <w:ind w:left="420" w:firstLineChars="0" w:firstLine="0"/>
        <w:rPr>
          <w:rFonts w:eastAsia="宋体"/>
          <w:b/>
          <w:u w:val="single"/>
          <w:lang w:eastAsia="zh-CN"/>
        </w:rPr>
      </w:pPr>
      <w:r w:rsidRPr="007816AA">
        <w:rPr>
          <w:rFonts w:eastAsia="宋体"/>
          <w:b/>
          <w:u w:val="single"/>
          <w:lang w:eastAsia="zh-CN"/>
        </w:rPr>
        <w:t>CSI-RS mapping in the PDCCH region</w:t>
      </w:r>
    </w:p>
    <w:p w:rsidR="00133B7E" w:rsidRPr="00E80055" w:rsidRDefault="004A0E05" w:rsidP="00F94399">
      <w:pPr>
        <w:overflowPunct w:val="0"/>
        <w:autoSpaceDE w:val="0"/>
        <w:autoSpaceDN w:val="0"/>
        <w:adjustRightInd w:val="0"/>
        <w:spacing w:after="120" w:line="240" w:lineRule="auto"/>
        <w:jc w:val="both"/>
        <w:textAlignment w:val="baseline"/>
        <w:rPr>
          <w:rFonts w:ascii="Times New Roman" w:eastAsia="宋体" w:hAnsi="Times New Roman"/>
          <w:sz w:val="20"/>
          <w:szCs w:val="20"/>
          <w:lang w:val="en-GB"/>
        </w:rPr>
      </w:pPr>
      <w:r>
        <w:rPr>
          <w:rFonts w:ascii="Times New Roman" w:eastAsia="宋体" w:hAnsi="Times New Roman" w:hint="eastAsia"/>
          <w:sz w:val="20"/>
          <w:szCs w:val="20"/>
          <w:lang w:val="en-GB"/>
        </w:rPr>
        <w:t xml:space="preserve">In </w:t>
      </w:r>
      <w:r>
        <w:rPr>
          <w:rFonts w:ascii="Times New Roman" w:eastAsia="宋体" w:hAnsi="Times New Roman"/>
          <w:sz w:val="20"/>
          <w:szCs w:val="20"/>
          <w:lang w:val="en-GB"/>
        </w:rPr>
        <w:t>addition</w:t>
      </w:r>
      <w:r>
        <w:rPr>
          <w:rFonts w:ascii="Times New Roman" w:eastAsia="宋体" w:hAnsi="Times New Roman" w:hint="eastAsia"/>
          <w:sz w:val="20"/>
          <w:szCs w:val="20"/>
          <w:lang w:val="en-GB"/>
        </w:rPr>
        <w:t xml:space="preserve">, in order to use </w:t>
      </w:r>
      <w:r>
        <w:rPr>
          <w:rFonts w:ascii="Times New Roman" w:eastAsia="宋体" w:hAnsi="Times New Roman"/>
          <w:sz w:val="20"/>
          <w:szCs w:val="20"/>
          <w:lang w:val="en-GB"/>
        </w:rPr>
        <w:t>possible</w:t>
      </w:r>
      <w:r>
        <w:rPr>
          <w:rFonts w:ascii="Times New Roman" w:eastAsia="宋体" w:hAnsi="Times New Roman" w:hint="eastAsia"/>
          <w:sz w:val="20"/>
          <w:szCs w:val="20"/>
          <w:lang w:val="en-GB"/>
        </w:rPr>
        <w:t xml:space="preserve"> </w:t>
      </w:r>
      <w:r w:rsidR="00EB5826">
        <w:rPr>
          <w:rFonts w:ascii="Times New Roman" w:eastAsia="宋体" w:hAnsi="Times New Roman" w:hint="eastAsia"/>
          <w:sz w:val="20"/>
          <w:szCs w:val="20"/>
          <w:lang w:val="en-GB"/>
        </w:rPr>
        <w:t>remain</w:t>
      </w:r>
      <w:r w:rsidR="00EB5826">
        <w:rPr>
          <w:rFonts w:ascii="Times New Roman" w:eastAsia="宋体" w:hAnsi="Times New Roman"/>
          <w:sz w:val="20"/>
          <w:szCs w:val="20"/>
          <w:lang w:val="en-GB"/>
        </w:rPr>
        <w:t>ing</w:t>
      </w:r>
      <w:r w:rsidR="00EB5826">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 xml:space="preserve">resources, CSI-RS also can be considered in PDCCH regions, especially for the </w:t>
      </w:r>
      <w:r>
        <w:rPr>
          <w:rFonts w:ascii="Times New Roman" w:eastAsia="宋体" w:hAnsi="Times New Roman"/>
          <w:sz w:val="20"/>
          <w:szCs w:val="20"/>
          <w:lang w:val="en-GB"/>
        </w:rPr>
        <w:t>scenarios</w:t>
      </w:r>
      <w:r>
        <w:rPr>
          <w:rFonts w:ascii="Times New Roman" w:eastAsia="宋体" w:hAnsi="Times New Roman" w:hint="eastAsia"/>
          <w:sz w:val="20"/>
          <w:szCs w:val="20"/>
          <w:lang w:val="en-GB"/>
        </w:rPr>
        <w:t xml:space="preserve"> with fewer scheduled users. </w:t>
      </w:r>
      <w:r>
        <w:rPr>
          <w:rFonts w:ascii="Times New Roman" w:eastAsia="宋体" w:hAnsi="Times New Roman"/>
          <w:sz w:val="20"/>
          <w:szCs w:val="20"/>
          <w:lang w:val="en-GB"/>
        </w:rPr>
        <w:t>O</w:t>
      </w:r>
      <w:r>
        <w:rPr>
          <w:rFonts w:ascii="Times New Roman" w:eastAsia="宋体" w:hAnsi="Times New Roman" w:hint="eastAsia"/>
          <w:sz w:val="20"/>
          <w:szCs w:val="20"/>
          <w:lang w:val="en-GB"/>
        </w:rPr>
        <w:t xml:space="preserve">n the other hand, since </w:t>
      </w:r>
      <w:r w:rsidR="00F824CA">
        <w:rPr>
          <w:rFonts w:ascii="Times New Roman" w:eastAsia="宋体" w:hAnsi="Times New Roman"/>
          <w:sz w:val="20"/>
          <w:szCs w:val="20"/>
          <w:lang w:val="en-GB"/>
        </w:rPr>
        <w:t>multiple</w:t>
      </w:r>
      <w:r w:rsidR="00F824CA">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 xml:space="preserve">RF beams </w:t>
      </w:r>
      <w:r w:rsidR="00F824CA">
        <w:rPr>
          <w:rFonts w:ascii="Times New Roman" w:eastAsia="宋体" w:hAnsi="Times New Roman"/>
          <w:sz w:val="20"/>
          <w:szCs w:val="20"/>
          <w:lang w:val="en-GB"/>
        </w:rPr>
        <w:t>can be</w:t>
      </w:r>
      <w:r w:rsidR="00F824CA">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 xml:space="preserve">used by PDCCH to get </w:t>
      </w:r>
      <w:r>
        <w:rPr>
          <w:rFonts w:ascii="Times New Roman" w:eastAsia="宋体" w:hAnsi="Times New Roman"/>
          <w:sz w:val="20"/>
          <w:szCs w:val="20"/>
          <w:lang w:val="en-GB"/>
        </w:rPr>
        <w:t>robustness</w:t>
      </w:r>
      <w:r>
        <w:rPr>
          <w:rFonts w:ascii="Times New Roman" w:eastAsia="宋体" w:hAnsi="Times New Roman" w:hint="eastAsia"/>
          <w:sz w:val="20"/>
          <w:szCs w:val="20"/>
          <w:lang w:val="en-GB"/>
        </w:rPr>
        <w:t xml:space="preserve">, FDM multiplexing </w:t>
      </w:r>
      <w:r>
        <w:rPr>
          <w:rFonts w:ascii="Times New Roman" w:eastAsia="宋体" w:hAnsi="Times New Roman"/>
          <w:sz w:val="20"/>
          <w:szCs w:val="20"/>
          <w:lang w:val="en-GB"/>
        </w:rPr>
        <w:t>between</w:t>
      </w:r>
      <w:r>
        <w:rPr>
          <w:rFonts w:ascii="Times New Roman" w:eastAsia="宋体" w:hAnsi="Times New Roman" w:hint="eastAsia"/>
          <w:sz w:val="20"/>
          <w:szCs w:val="20"/>
          <w:lang w:val="en-GB"/>
        </w:rPr>
        <w:t xml:space="preserve"> CSI-RS transmission and </w:t>
      </w:r>
      <w:r w:rsidR="00CC174E">
        <w:rPr>
          <w:rFonts w:ascii="Times New Roman" w:eastAsia="宋体" w:hAnsi="Times New Roman" w:hint="eastAsia"/>
          <w:sz w:val="20"/>
          <w:szCs w:val="20"/>
          <w:lang w:val="en-GB"/>
        </w:rPr>
        <w:t xml:space="preserve">PDCCH </w:t>
      </w:r>
      <w:r w:rsidR="00E80055">
        <w:rPr>
          <w:rFonts w:ascii="Times New Roman" w:eastAsia="宋体" w:hAnsi="Times New Roman" w:hint="eastAsia"/>
          <w:sz w:val="20"/>
          <w:szCs w:val="20"/>
          <w:lang w:val="en-GB"/>
        </w:rPr>
        <w:t xml:space="preserve">can reduce RF switched times as shown in Figure </w:t>
      </w:r>
      <w:r w:rsidR="00872CDD">
        <w:rPr>
          <w:rFonts w:ascii="Times New Roman" w:eastAsia="宋体" w:hAnsi="Times New Roman" w:hint="eastAsia"/>
          <w:sz w:val="20"/>
          <w:szCs w:val="20"/>
          <w:lang w:val="en-GB"/>
        </w:rPr>
        <w:t>5</w:t>
      </w:r>
      <w:r w:rsidR="00E80055">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 xml:space="preserve"> </w:t>
      </w:r>
    </w:p>
    <w:p w:rsidR="000E1927" w:rsidRDefault="00C826DF" w:rsidP="00F94399">
      <w:pPr>
        <w:overflowPunct w:val="0"/>
        <w:autoSpaceDE w:val="0"/>
        <w:autoSpaceDN w:val="0"/>
        <w:adjustRightInd w:val="0"/>
        <w:spacing w:after="120" w:line="240" w:lineRule="auto"/>
        <w:ind w:firstLine="195"/>
        <w:jc w:val="center"/>
        <w:textAlignment w:val="baseline"/>
      </w:pPr>
      <w:r>
        <w:object w:dxaOrig="5514" w:dyaOrig="4250">
          <v:shape id="_x0000_i1029" type="#_x0000_t75" style="width:277pt;height:211.5pt" o:ole="">
            <v:imagedata r:id="rId16" o:title=""/>
          </v:shape>
          <o:OLEObject Type="Embed" ProgID="Visio.Drawing.11" ShapeID="_x0000_i1029" DrawAspect="Content" ObjectID="_1545561309" r:id="rId17"/>
        </w:object>
      </w:r>
    </w:p>
    <w:p w:rsidR="000E1927" w:rsidRDefault="000E1927" w:rsidP="00F94399">
      <w:pPr>
        <w:pStyle w:val="maintext"/>
        <w:spacing w:before="120" w:line="240" w:lineRule="auto"/>
        <w:ind w:firstLineChars="0" w:firstLine="0"/>
        <w:jc w:val="center"/>
        <w:rPr>
          <w:rFonts w:eastAsiaTheme="minorEastAsia"/>
          <w:lang w:eastAsia="zh-CN"/>
        </w:rPr>
      </w:pPr>
      <w:r>
        <w:rPr>
          <w:rFonts w:hint="eastAsia"/>
        </w:rPr>
        <w:t xml:space="preserve"> </w:t>
      </w:r>
      <w:r>
        <w:rPr>
          <w:rFonts w:eastAsiaTheme="minorEastAsia" w:hint="eastAsia"/>
          <w:lang w:eastAsia="zh-CN"/>
        </w:rPr>
        <w:t xml:space="preserve">Figure </w:t>
      </w:r>
      <w:r w:rsidR="00872CDD">
        <w:rPr>
          <w:rFonts w:eastAsiaTheme="minorEastAsia" w:hint="eastAsia"/>
          <w:lang w:eastAsia="zh-CN"/>
        </w:rPr>
        <w:t>5</w:t>
      </w:r>
      <w:r w:rsidR="006D21DA" w:rsidRPr="009B0B20">
        <w:rPr>
          <w:rFonts w:eastAsiaTheme="minorEastAsia" w:hint="eastAsia"/>
          <w:lang w:eastAsia="zh-CN"/>
        </w:rPr>
        <w:t xml:space="preserve"> </w:t>
      </w:r>
      <w:r w:rsidRPr="009B0B20">
        <w:rPr>
          <w:rFonts w:eastAsiaTheme="minorEastAsia" w:hint="eastAsia"/>
          <w:lang w:eastAsia="zh-CN"/>
        </w:rPr>
        <w:t>CSI-RS</w:t>
      </w:r>
      <w:r>
        <w:rPr>
          <w:rFonts w:eastAsiaTheme="minorEastAsia" w:hint="eastAsia"/>
          <w:lang w:eastAsia="zh-CN"/>
        </w:rPr>
        <w:t xml:space="preserve"> </w:t>
      </w:r>
      <w:r w:rsidRPr="009B0B20">
        <w:rPr>
          <w:rFonts w:eastAsiaTheme="minorEastAsia" w:hint="eastAsia"/>
          <w:lang w:eastAsia="zh-CN"/>
        </w:rPr>
        <w:t xml:space="preserve">transmission in </w:t>
      </w:r>
      <w:r>
        <w:rPr>
          <w:rFonts w:eastAsiaTheme="minorEastAsia" w:hint="eastAsia"/>
          <w:lang w:eastAsia="zh-CN"/>
        </w:rPr>
        <w:t xml:space="preserve">PDCCH </w:t>
      </w:r>
      <w:r w:rsidRPr="009B0B20">
        <w:rPr>
          <w:rFonts w:eastAsiaTheme="minorEastAsia" w:hint="eastAsia"/>
          <w:lang w:eastAsia="zh-CN"/>
        </w:rPr>
        <w:t xml:space="preserve"> region</w:t>
      </w:r>
    </w:p>
    <w:p w:rsidR="000E1927" w:rsidRPr="00F824CA" w:rsidRDefault="00DF3C3F" w:rsidP="00F94399">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sidR="00F824CA">
        <w:rPr>
          <w:rFonts w:eastAsia="宋体"/>
          <w:b/>
          <w:i/>
          <w:lang w:eastAsia="zh-CN"/>
        </w:rPr>
        <w:t>5</w:t>
      </w:r>
      <w:r w:rsidRPr="00027169">
        <w:rPr>
          <w:rFonts w:eastAsia="宋体" w:hint="eastAsia"/>
          <w:b/>
          <w:i/>
          <w:lang w:eastAsia="zh-CN"/>
        </w:rPr>
        <w:t>：</w:t>
      </w:r>
      <w:r w:rsidR="007816AA" w:rsidRPr="007816AA">
        <w:rPr>
          <w:rFonts w:eastAsia="宋体"/>
          <w:i/>
          <w:lang w:eastAsia="zh-CN"/>
        </w:rPr>
        <w:t>CSI-RS transmission can be considered in PDCCH region.</w:t>
      </w:r>
    </w:p>
    <w:p w:rsidR="006E7332" w:rsidRDefault="0023314C" w:rsidP="00556A9E">
      <w:pPr>
        <w:pStyle w:val="1"/>
        <w:spacing w:beforeLines="50" w:before="180" w:line="360" w:lineRule="auto"/>
        <w:ind w:left="431" w:hanging="431"/>
        <w:rPr>
          <w:sz w:val="32"/>
          <w:lang w:val="en-US"/>
        </w:rPr>
      </w:pPr>
      <w:r w:rsidRPr="001C3AC5">
        <w:rPr>
          <w:sz w:val="32"/>
          <w:lang w:val="en-US"/>
        </w:rPr>
        <w:lastRenderedPageBreak/>
        <w:t>Conclusions</w:t>
      </w:r>
    </w:p>
    <w:p w:rsidR="00BE63E2" w:rsidRDefault="00CF00BF" w:rsidP="00556A9E">
      <w:pPr>
        <w:snapToGrid w:val="0"/>
        <w:spacing w:afterLines="50" w:after="180"/>
        <w:jc w:val="both"/>
        <w:rPr>
          <w:rFonts w:ascii="Times New Roman" w:hAnsi="Times New Roman"/>
          <w:sz w:val="20"/>
          <w:szCs w:val="20"/>
          <w:lang w:val="en-GB"/>
        </w:rPr>
      </w:pPr>
      <w:bookmarkStart w:id="6" w:name="OLE_LINK10"/>
      <w:bookmarkStart w:id="7"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0D364C">
        <w:rPr>
          <w:rFonts w:ascii="Times New Roman" w:hAnsi="Times New Roman" w:hint="eastAsia"/>
          <w:sz w:val="20"/>
          <w:szCs w:val="20"/>
          <w:lang w:val="en-GB"/>
        </w:rPr>
        <w:t>we analyse</w:t>
      </w:r>
      <w:r w:rsidR="0007416E">
        <w:rPr>
          <w:rFonts w:ascii="Times New Roman" w:hAnsi="Times New Roman" w:hint="eastAsia"/>
          <w:sz w:val="20"/>
          <w:szCs w:val="20"/>
          <w:lang w:val="en-GB"/>
        </w:rPr>
        <w:t xml:space="preserve"> CSI-RS for beam management</w:t>
      </w:r>
      <w:r w:rsidR="000D364C">
        <w:rPr>
          <w:rFonts w:ascii="Times New Roman" w:hAnsi="Times New Roman" w:hint="eastAsia"/>
          <w:sz w:val="20"/>
          <w:szCs w:val="20"/>
          <w:lang w:val="en-GB"/>
        </w:rPr>
        <w:t xml:space="preserve"> and provide the</w:t>
      </w:r>
      <w:r w:rsidR="000F33EC">
        <w:rPr>
          <w:rFonts w:ascii="Times New Roman" w:hAnsi="Times New Roman" w:hint="eastAsia"/>
          <w:sz w:val="20"/>
          <w:szCs w:val="20"/>
          <w:lang w:val="en-GB"/>
        </w:rPr>
        <w:t xml:space="preserve"> following</w:t>
      </w:r>
      <w:r w:rsidR="00BE63E2">
        <w:rPr>
          <w:rFonts w:ascii="Times New Roman" w:hAnsi="Times New Roman" w:hint="eastAsia"/>
          <w:sz w:val="20"/>
          <w:szCs w:val="20"/>
          <w:lang w:val="en-GB"/>
        </w:rPr>
        <w:t xml:space="preserve"> </w:t>
      </w:r>
      <w:r w:rsidR="000D364C">
        <w:rPr>
          <w:rFonts w:ascii="Times New Roman" w:hAnsi="Times New Roman"/>
          <w:sz w:val="20"/>
          <w:szCs w:val="20"/>
          <w:lang w:val="en-GB"/>
        </w:rPr>
        <w:t>proposals</w:t>
      </w:r>
      <w:r w:rsidR="00112C4E">
        <w:rPr>
          <w:rFonts w:ascii="Times New Roman" w:hAnsi="Times New Roman"/>
          <w:sz w:val="20"/>
          <w:szCs w:val="20"/>
          <w:lang w:val="en-GB"/>
        </w:rPr>
        <w:t>:</w:t>
      </w:r>
    </w:p>
    <w:p w:rsidR="005F1271" w:rsidRDefault="005F1271" w:rsidP="005F1271">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1</w:t>
      </w:r>
      <w:r w:rsidRPr="00027169">
        <w:rPr>
          <w:rFonts w:eastAsia="宋体" w:hint="eastAsia"/>
          <w:b/>
          <w:i/>
          <w:lang w:eastAsia="zh-CN"/>
        </w:rPr>
        <w:t>：</w:t>
      </w:r>
      <w:r w:rsidR="007816AA" w:rsidRPr="007816AA">
        <w:rPr>
          <w:rFonts w:eastAsia="宋体"/>
          <w:i/>
          <w:lang w:eastAsia="zh-CN"/>
        </w:rPr>
        <w:t xml:space="preserve"> NR should support portion of CSI-RS ports associated with reference beam</w:t>
      </w:r>
      <w:r w:rsidR="00F824CA">
        <w:rPr>
          <w:rFonts w:eastAsia="宋体"/>
          <w:i/>
          <w:lang w:eastAsia="zh-CN"/>
        </w:rPr>
        <w:t>(s)/port</w:t>
      </w:r>
      <w:r w:rsidR="007816AA" w:rsidRPr="007816AA">
        <w:rPr>
          <w:rFonts w:eastAsia="宋体"/>
          <w:i/>
          <w:lang w:eastAsia="zh-CN"/>
        </w:rPr>
        <w:t>(s)</w:t>
      </w:r>
    </w:p>
    <w:p w:rsidR="005F1271" w:rsidRDefault="005F1271" w:rsidP="005F1271">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2</w:t>
      </w:r>
      <w:r w:rsidRPr="00027169">
        <w:rPr>
          <w:rFonts w:eastAsia="宋体" w:hint="eastAsia"/>
          <w:b/>
          <w:i/>
          <w:lang w:eastAsia="zh-CN"/>
        </w:rPr>
        <w:t>：</w:t>
      </w:r>
      <w:r w:rsidR="007816AA" w:rsidRPr="007816AA">
        <w:rPr>
          <w:rFonts w:eastAsia="宋体"/>
          <w:i/>
          <w:lang w:eastAsia="zh-CN"/>
        </w:rPr>
        <w:t>Adopt multi-level CSI-RS design in NR</w:t>
      </w:r>
    </w:p>
    <w:p w:rsidR="00F824CA" w:rsidRPr="00F824CA" w:rsidRDefault="00F824CA" w:rsidP="005F1271">
      <w:pPr>
        <w:pStyle w:val="maintext"/>
        <w:spacing w:before="120" w:line="240" w:lineRule="auto"/>
        <w:ind w:firstLineChars="0" w:firstLine="0"/>
        <w:rPr>
          <w:rFonts w:eastAsia="宋体"/>
          <w:lang w:eastAsia="zh-CN"/>
        </w:rPr>
      </w:pPr>
      <w:r w:rsidRPr="007C2740">
        <w:rPr>
          <w:rFonts w:eastAsiaTheme="minorEastAsia" w:hint="eastAsia"/>
          <w:b/>
          <w:i/>
          <w:lang w:eastAsia="zh-CN"/>
        </w:rPr>
        <w:t>Proposal</w:t>
      </w:r>
      <w:r>
        <w:rPr>
          <w:rFonts w:eastAsiaTheme="minorEastAsia" w:hint="eastAsia"/>
          <w:b/>
          <w:i/>
          <w:lang w:eastAsia="zh-CN"/>
        </w:rPr>
        <w:t xml:space="preserve"> 3</w:t>
      </w:r>
      <w:r w:rsidRPr="007C2740">
        <w:rPr>
          <w:rFonts w:eastAsiaTheme="minorEastAsia" w:hint="eastAsia"/>
          <w:b/>
          <w:i/>
          <w:lang w:eastAsia="zh-CN"/>
        </w:rPr>
        <w:t xml:space="preserve">: </w:t>
      </w:r>
      <w:r w:rsidRPr="00372E62">
        <w:rPr>
          <w:rFonts w:eastAsiaTheme="minorEastAsia"/>
          <w:i/>
          <w:lang w:eastAsia="zh-CN"/>
        </w:rPr>
        <w:t xml:space="preserve">Strive for sharing measurement RS resources for multiple measurement purposes (e.g. </w:t>
      </w:r>
      <w:r w:rsidRPr="00372E62">
        <w:rPr>
          <w:rFonts w:eastAsia="宋体"/>
          <w:i/>
          <w:lang w:eastAsia="zh-CN"/>
        </w:rPr>
        <w:t>mobility measurement, channel tracking, CSI measurement) with different configuration on the RS density.</w:t>
      </w:r>
    </w:p>
    <w:p w:rsidR="002D22FA" w:rsidRPr="009D384F" w:rsidRDefault="005F1271" w:rsidP="002D22FA">
      <w:pPr>
        <w:pStyle w:val="maintext"/>
        <w:spacing w:before="120"/>
        <w:ind w:firstLineChars="0" w:firstLine="0"/>
        <w:rPr>
          <w:rFonts w:eastAsia="宋体"/>
          <w:b/>
          <w:i/>
          <w:lang w:eastAsia="zh-CN"/>
        </w:rPr>
      </w:pPr>
      <w:r w:rsidRPr="009D384F">
        <w:rPr>
          <w:rFonts w:eastAsia="宋体"/>
          <w:b/>
          <w:i/>
          <w:lang w:eastAsia="zh-CN"/>
        </w:rPr>
        <w:t>Proposal</w:t>
      </w:r>
      <w:r w:rsidRPr="009D384F">
        <w:rPr>
          <w:rFonts w:eastAsia="宋体" w:hint="eastAsia"/>
          <w:b/>
          <w:i/>
          <w:lang w:eastAsia="zh-CN"/>
        </w:rPr>
        <w:t xml:space="preserve"> </w:t>
      </w:r>
      <w:r w:rsidR="00F824CA">
        <w:rPr>
          <w:rFonts w:eastAsia="宋体"/>
          <w:b/>
          <w:i/>
          <w:lang w:eastAsia="zh-CN"/>
        </w:rPr>
        <w:t>4</w:t>
      </w:r>
      <w:r w:rsidRPr="009D384F">
        <w:rPr>
          <w:rFonts w:eastAsia="宋体"/>
          <w:b/>
          <w:i/>
          <w:lang w:eastAsia="zh-CN"/>
        </w:rPr>
        <w:t>:</w:t>
      </w:r>
      <w:r w:rsidRPr="009D384F">
        <w:rPr>
          <w:rFonts w:eastAsia="宋体" w:hint="eastAsia"/>
          <w:b/>
          <w:i/>
          <w:lang w:eastAsia="zh-CN"/>
        </w:rPr>
        <w:t xml:space="preserve"> </w:t>
      </w:r>
      <w:r w:rsidR="007816AA" w:rsidRPr="007816AA">
        <w:rPr>
          <w:rFonts w:eastAsia="宋体"/>
          <w:i/>
          <w:lang w:eastAsia="zh-CN"/>
        </w:rPr>
        <w:t>CSI-RS with different numerologies should be considered in NR.</w:t>
      </w:r>
    </w:p>
    <w:p w:rsidR="005F1271" w:rsidRDefault="005F1271" w:rsidP="005F1271">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sidR="00F824CA">
        <w:rPr>
          <w:rFonts w:eastAsia="宋体"/>
          <w:b/>
          <w:i/>
          <w:lang w:eastAsia="zh-CN"/>
        </w:rPr>
        <w:t>5</w:t>
      </w:r>
      <w:r w:rsidRPr="00027169">
        <w:rPr>
          <w:rFonts w:eastAsia="宋体" w:hint="eastAsia"/>
          <w:b/>
          <w:i/>
          <w:lang w:eastAsia="zh-CN"/>
        </w:rPr>
        <w:t>：</w:t>
      </w:r>
      <w:r w:rsidR="007816AA" w:rsidRPr="007816AA">
        <w:rPr>
          <w:rFonts w:eastAsia="宋体"/>
          <w:i/>
          <w:lang w:eastAsia="zh-CN"/>
        </w:rPr>
        <w:t>CSI-RS transmission can be considered in PDCCH region.</w:t>
      </w:r>
    </w:p>
    <w:p w:rsidR="006E7332" w:rsidRDefault="0023314C" w:rsidP="00556A9E">
      <w:pPr>
        <w:pStyle w:val="1"/>
        <w:spacing w:beforeLines="50" w:before="180" w:line="360" w:lineRule="auto"/>
        <w:ind w:left="431" w:hanging="431"/>
        <w:rPr>
          <w:sz w:val="32"/>
          <w:lang w:val="en-US"/>
        </w:rPr>
      </w:pPr>
      <w:r w:rsidRPr="00300D85">
        <w:rPr>
          <w:sz w:val="32"/>
          <w:lang w:val="en-US"/>
        </w:rPr>
        <w:t>References</w:t>
      </w:r>
    </w:p>
    <w:p w:rsidR="00695B06" w:rsidRDefault="00695B06" w:rsidP="002D22FA">
      <w:pPr>
        <w:numPr>
          <w:ilvl w:val="0"/>
          <w:numId w:val="2"/>
        </w:numPr>
        <w:spacing w:after="0"/>
        <w:jc w:val="both"/>
        <w:rPr>
          <w:rFonts w:ascii="Times New Roman" w:hAnsi="Times New Roman"/>
          <w:sz w:val="20"/>
          <w:szCs w:val="20"/>
        </w:rPr>
      </w:pPr>
      <w:bookmarkStart w:id="8" w:name="OLE_LINK2"/>
      <w:bookmarkStart w:id="9" w:name="OLE_LINK3"/>
      <w:bookmarkEnd w:id="6"/>
      <w:bookmarkEnd w:id="7"/>
      <w:r w:rsidRPr="009272C6">
        <w:rPr>
          <w:rFonts w:ascii="Times New Roman" w:hAnsi="Times New Roman" w:hint="eastAsia"/>
          <w:sz w:val="20"/>
          <w:szCs w:val="20"/>
        </w:rPr>
        <w:t xml:space="preserve">3GPP </w:t>
      </w:r>
      <w:r>
        <w:rPr>
          <w:rFonts w:ascii="Times New Roman" w:hAnsi="Times New Roman" w:hint="eastAsia"/>
          <w:sz w:val="20"/>
          <w:szCs w:val="20"/>
        </w:rPr>
        <w:t>RAN1 #8</w:t>
      </w:r>
      <w:r w:rsidR="007F5A7E">
        <w:rPr>
          <w:rFonts w:ascii="Times New Roman" w:hAnsi="Times New Roman" w:hint="eastAsia"/>
          <w:sz w:val="20"/>
          <w:szCs w:val="20"/>
        </w:rPr>
        <w:t>7</w:t>
      </w:r>
      <w:r w:rsidR="00F94032">
        <w:rPr>
          <w:rFonts w:ascii="Times New Roman" w:hAnsi="Times New Roman" w:hint="eastAsia"/>
          <w:sz w:val="20"/>
          <w:szCs w:val="20"/>
        </w:rPr>
        <w:t xml:space="preserve"> </w:t>
      </w:r>
      <w:r>
        <w:rPr>
          <w:rFonts w:ascii="Times New Roman" w:hAnsi="Times New Roman" w:hint="eastAsia"/>
          <w:sz w:val="20"/>
          <w:szCs w:val="20"/>
        </w:rPr>
        <w:t>Chairman Notes</w:t>
      </w:r>
    </w:p>
    <w:bookmarkEnd w:id="8"/>
    <w:bookmarkEnd w:id="9"/>
    <w:p w:rsidR="00B530B3" w:rsidRDefault="002910F2" w:rsidP="002D22FA">
      <w:pPr>
        <w:numPr>
          <w:ilvl w:val="0"/>
          <w:numId w:val="2"/>
        </w:numPr>
        <w:spacing w:after="0"/>
        <w:jc w:val="both"/>
        <w:rPr>
          <w:rFonts w:ascii="Times New Roman" w:hAnsi="Times New Roman"/>
          <w:sz w:val="20"/>
          <w:szCs w:val="20"/>
        </w:rPr>
      </w:pPr>
      <w:r w:rsidRPr="002910F2">
        <w:rPr>
          <w:rFonts w:ascii="Times New Roman" w:hAnsi="Times New Roman"/>
          <w:sz w:val="20"/>
          <w:szCs w:val="20"/>
        </w:rPr>
        <w:t>R1-1700124</w:t>
      </w:r>
      <w:r w:rsidR="00EA0688" w:rsidRPr="00EA0688">
        <w:rPr>
          <w:rFonts w:ascii="Times New Roman" w:hAnsi="Times New Roman"/>
          <w:sz w:val="20"/>
          <w:szCs w:val="20"/>
        </w:rPr>
        <w:t xml:space="preserve">, </w:t>
      </w:r>
      <w:r w:rsidRPr="002910F2">
        <w:rPr>
          <w:rFonts w:ascii="Times New Roman" w:hAnsi="Times New Roman"/>
          <w:sz w:val="20"/>
          <w:szCs w:val="20"/>
        </w:rPr>
        <w:t>UE reporting for beam management</w:t>
      </w:r>
      <w:r w:rsidR="00EA0688" w:rsidRPr="00EA0688">
        <w:rPr>
          <w:rFonts w:ascii="Times New Roman" w:hAnsi="Times New Roman"/>
          <w:sz w:val="20"/>
          <w:szCs w:val="20"/>
        </w:rPr>
        <w:t>,</w:t>
      </w:r>
      <w:r>
        <w:rPr>
          <w:rFonts w:ascii="Times New Roman" w:hAnsi="Times New Roman" w:hint="eastAsia"/>
          <w:sz w:val="20"/>
          <w:szCs w:val="20"/>
        </w:rPr>
        <w:t xml:space="preserve"> </w:t>
      </w:r>
      <w:r w:rsidRPr="002910F2">
        <w:rPr>
          <w:rFonts w:ascii="Times New Roman" w:hAnsi="Times New Roman"/>
          <w:sz w:val="20"/>
          <w:szCs w:val="20"/>
        </w:rPr>
        <w:t>ZTE, ZTE Microelectronics</w:t>
      </w:r>
    </w:p>
    <w:p w:rsidR="00741799" w:rsidRDefault="008A3C02" w:rsidP="00112D23">
      <w:pPr>
        <w:pStyle w:val="2222"/>
        <w:numPr>
          <w:ilvl w:val="0"/>
          <w:numId w:val="2"/>
        </w:numPr>
        <w:spacing w:after="0" w:line="288" w:lineRule="auto"/>
        <w:ind w:firstLineChars="0"/>
        <w:rPr>
          <w:rFonts w:eastAsiaTheme="minorEastAsia"/>
          <w:lang w:val="en-US" w:eastAsia="zh-CN"/>
        </w:rPr>
      </w:pPr>
      <w:r w:rsidRPr="002D22FA">
        <w:rPr>
          <w:rFonts w:eastAsiaTheme="minorEastAsia"/>
          <w:lang w:val="en-US" w:eastAsia="zh-CN"/>
        </w:rPr>
        <w:t>R1-164297, Consideration on CSI measurement and feedback for NR MIMO</w:t>
      </w:r>
      <w:r w:rsidRPr="002D22FA">
        <w:rPr>
          <w:rFonts w:eastAsiaTheme="minorEastAsia" w:hint="eastAsia"/>
          <w:lang w:val="en-US" w:eastAsia="zh-CN"/>
        </w:rPr>
        <w:t>,</w:t>
      </w:r>
      <w:r w:rsidRPr="002D22FA">
        <w:rPr>
          <w:rFonts w:eastAsiaTheme="minorEastAsia"/>
          <w:lang w:val="en-US" w:eastAsia="zh-CN"/>
        </w:rPr>
        <w:t xml:space="preserve"> </w:t>
      </w:r>
      <w:r w:rsidRPr="002D22FA">
        <w:rPr>
          <w:rFonts w:eastAsiaTheme="minorEastAsia" w:hint="eastAsia"/>
          <w:lang w:val="en-US" w:eastAsia="zh-CN"/>
        </w:rPr>
        <w:t>ZTE</w:t>
      </w:r>
    </w:p>
    <w:p w:rsidR="00270720" w:rsidRDefault="00270720" w:rsidP="00270720">
      <w:pPr>
        <w:pStyle w:val="2222"/>
        <w:numPr>
          <w:ilvl w:val="0"/>
          <w:numId w:val="2"/>
        </w:numPr>
        <w:spacing w:after="0" w:line="288" w:lineRule="auto"/>
        <w:ind w:firstLineChars="0"/>
        <w:rPr>
          <w:rFonts w:eastAsiaTheme="minorEastAsia"/>
          <w:lang w:val="en-US" w:eastAsia="zh-CN"/>
        </w:rPr>
      </w:pPr>
      <w:r>
        <w:rPr>
          <w:rFonts w:eastAsiaTheme="minorEastAsia"/>
          <w:lang w:val="en-US" w:eastAsia="zh-CN"/>
        </w:rPr>
        <w:t xml:space="preserve">R1-1611412, </w:t>
      </w:r>
      <w:r>
        <w:rPr>
          <w:rFonts w:eastAsiaTheme="minorEastAsia" w:hint="eastAsia"/>
          <w:sz w:val="22"/>
          <w:szCs w:val="22"/>
          <w:lang w:eastAsia="zh-CN"/>
        </w:rPr>
        <w:t>Discussion on measurement related reference signals</w:t>
      </w:r>
      <w:r>
        <w:rPr>
          <w:rFonts w:eastAsiaTheme="minorEastAsia"/>
          <w:sz w:val="22"/>
          <w:szCs w:val="22"/>
          <w:lang w:eastAsia="zh-CN"/>
        </w:rPr>
        <w:t xml:space="preserve">, </w:t>
      </w:r>
      <w:r w:rsidRPr="002910F2">
        <w:t>ZTE, ZTE Microelectronics</w:t>
      </w:r>
    </w:p>
    <w:p w:rsidR="00082450" w:rsidRDefault="00082450" w:rsidP="00082450">
      <w:pPr>
        <w:pStyle w:val="afa"/>
        <w:numPr>
          <w:ilvl w:val="0"/>
          <w:numId w:val="2"/>
        </w:numPr>
        <w:ind w:firstLineChars="0"/>
        <w:rPr>
          <w:kern w:val="0"/>
          <w:sz w:val="20"/>
          <w:szCs w:val="20"/>
        </w:rPr>
      </w:pPr>
      <w:r>
        <w:rPr>
          <w:rFonts w:hint="eastAsia"/>
          <w:kern w:val="0"/>
          <w:sz w:val="20"/>
          <w:szCs w:val="20"/>
        </w:rPr>
        <w:t>R1-17</w:t>
      </w:r>
      <w:r w:rsidRPr="002B7880">
        <w:t xml:space="preserve"> </w:t>
      </w:r>
      <w:r w:rsidRPr="002B7880">
        <w:rPr>
          <w:kern w:val="0"/>
          <w:sz w:val="20"/>
          <w:szCs w:val="20"/>
        </w:rPr>
        <w:t>00135</w:t>
      </w:r>
      <w:r>
        <w:rPr>
          <w:rFonts w:hint="eastAsia"/>
          <w:kern w:val="0"/>
          <w:sz w:val="20"/>
          <w:szCs w:val="20"/>
        </w:rPr>
        <w:t xml:space="preserve"> Discussion on </w:t>
      </w:r>
      <w:r>
        <w:rPr>
          <w:kern w:val="0"/>
          <w:sz w:val="20"/>
          <w:szCs w:val="20"/>
        </w:rPr>
        <w:t>downlink</w:t>
      </w:r>
      <w:r>
        <w:rPr>
          <w:rFonts w:hint="eastAsia"/>
          <w:kern w:val="0"/>
          <w:sz w:val="20"/>
          <w:szCs w:val="20"/>
        </w:rPr>
        <w:t xml:space="preserve"> DMRS design  </w:t>
      </w:r>
      <w:r w:rsidRPr="00BB3072">
        <w:rPr>
          <w:kern w:val="0"/>
          <w:sz w:val="20"/>
          <w:szCs w:val="20"/>
        </w:rPr>
        <w:t>ZTE, ZTE Microelectronics</w:t>
      </w:r>
    </w:p>
    <w:p w:rsidR="005C2089" w:rsidRDefault="00270720">
      <w:pPr>
        <w:tabs>
          <w:tab w:val="left" w:pos="2112"/>
        </w:tabs>
      </w:pPr>
      <w:r>
        <w:tab/>
      </w:r>
    </w:p>
    <w:sectPr w:rsidR="005C208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693" w:rsidRDefault="00341693" w:rsidP="008445A1">
      <w:pPr>
        <w:spacing w:after="0" w:line="240" w:lineRule="auto"/>
      </w:pPr>
      <w:r>
        <w:separator/>
      </w:r>
    </w:p>
  </w:endnote>
  <w:endnote w:type="continuationSeparator" w:id="0">
    <w:p w:rsidR="00341693" w:rsidRDefault="0034169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693" w:rsidRDefault="00341693" w:rsidP="008445A1">
      <w:pPr>
        <w:spacing w:after="0" w:line="240" w:lineRule="auto"/>
      </w:pPr>
      <w:r>
        <w:separator/>
      </w:r>
    </w:p>
  </w:footnote>
  <w:footnote w:type="continuationSeparator" w:id="0">
    <w:p w:rsidR="00341693" w:rsidRDefault="00341693"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CF0F22"/>
    <w:multiLevelType w:val="hybridMultilevel"/>
    <w:tmpl w:val="3CF63D16"/>
    <w:lvl w:ilvl="0" w:tplc="037876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20D4C"/>
    <w:multiLevelType w:val="hybridMultilevel"/>
    <w:tmpl w:val="F98AB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22"/>
  </w:num>
  <w:num w:numId="4">
    <w:abstractNumId w:val="6"/>
  </w:num>
  <w:num w:numId="5">
    <w:abstractNumId w:val="16"/>
  </w:num>
  <w:num w:numId="6">
    <w:abstractNumId w:val="21"/>
  </w:num>
  <w:num w:numId="7">
    <w:abstractNumId w:val="15"/>
  </w:num>
  <w:num w:numId="8">
    <w:abstractNumId w:val="15"/>
  </w:num>
  <w:num w:numId="9">
    <w:abstractNumId w:val="12"/>
  </w:num>
  <w:num w:numId="10">
    <w:abstractNumId w:val="0"/>
  </w:num>
  <w:num w:numId="11">
    <w:abstractNumId w:val="8"/>
  </w:num>
  <w:num w:numId="12">
    <w:abstractNumId w:val="15"/>
  </w:num>
  <w:num w:numId="13">
    <w:abstractNumId w:val="15"/>
  </w:num>
  <w:num w:numId="14">
    <w:abstractNumId w:val="18"/>
  </w:num>
  <w:num w:numId="15">
    <w:abstractNumId w:val="15"/>
  </w:num>
  <w:num w:numId="16">
    <w:abstractNumId w:val="15"/>
  </w:num>
  <w:num w:numId="17">
    <w:abstractNumId w:val="19"/>
  </w:num>
  <w:num w:numId="18">
    <w:abstractNumId w:val="15"/>
  </w:num>
  <w:num w:numId="19">
    <w:abstractNumId w:val="1"/>
  </w:num>
  <w:num w:numId="20">
    <w:abstractNumId w:val="11"/>
  </w:num>
  <w:num w:numId="21">
    <w:abstractNumId w:val="13"/>
  </w:num>
  <w:num w:numId="22">
    <w:abstractNumId w:val="20"/>
  </w:num>
  <w:num w:numId="23">
    <w:abstractNumId w:val="2"/>
  </w:num>
  <w:num w:numId="24">
    <w:abstractNumId w:val="7"/>
  </w:num>
  <w:num w:numId="25">
    <w:abstractNumId w:val="14"/>
  </w:num>
  <w:num w:numId="26">
    <w:abstractNumId w:val="15"/>
  </w:num>
  <w:num w:numId="27">
    <w:abstractNumId w:val="15"/>
  </w:num>
  <w:num w:numId="28">
    <w:abstractNumId w:val="4"/>
  </w:num>
  <w:num w:numId="29">
    <w:abstractNumId w:val="9"/>
  </w:num>
  <w:num w:numId="30">
    <w:abstractNumId w:val="15"/>
  </w:num>
  <w:num w:numId="31">
    <w:abstractNumId w:val="3"/>
  </w:num>
  <w:num w:numId="32">
    <w:abstractNumId w:val="17"/>
  </w:num>
  <w:num w:numId="33">
    <w:abstractNumId w:val="5"/>
  </w:num>
  <w:num w:numId="3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5FDB"/>
    <w:rsid w:val="00006015"/>
    <w:rsid w:val="00006227"/>
    <w:rsid w:val="000062AC"/>
    <w:rsid w:val="000066E7"/>
    <w:rsid w:val="00006A0E"/>
    <w:rsid w:val="00006B81"/>
    <w:rsid w:val="00006EAC"/>
    <w:rsid w:val="0000705B"/>
    <w:rsid w:val="00007304"/>
    <w:rsid w:val="00007440"/>
    <w:rsid w:val="00007579"/>
    <w:rsid w:val="00007FB8"/>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210"/>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E7C"/>
    <w:rsid w:val="00023019"/>
    <w:rsid w:val="000234BF"/>
    <w:rsid w:val="000236EB"/>
    <w:rsid w:val="0002387B"/>
    <w:rsid w:val="00023951"/>
    <w:rsid w:val="000239CB"/>
    <w:rsid w:val="000239E7"/>
    <w:rsid w:val="00023E07"/>
    <w:rsid w:val="000240D2"/>
    <w:rsid w:val="000242BB"/>
    <w:rsid w:val="0002435A"/>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A8"/>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5CA"/>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47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58"/>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0F2E"/>
    <w:rsid w:val="00061173"/>
    <w:rsid w:val="0006125B"/>
    <w:rsid w:val="00061449"/>
    <w:rsid w:val="00061786"/>
    <w:rsid w:val="000617E2"/>
    <w:rsid w:val="000622FC"/>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1A9"/>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16E"/>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450"/>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43"/>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623"/>
    <w:rsid w:val="00097A1D"/>
    <w:rsid w:val="000A0121"/>
    <w:rsid w:val="000A04ED"/>
    <w:rsid w:val="000A0622"/>
    <w:rsid w:val="000A0B53"/>
    <w:rsid w:val="000A0CAA"/>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633"/>
    <w:rsid w:val="000A78CB"/>
    <w:rsid w:val="000A7AA5"/>
    <w:rsid w:val="000A7FC3"/>
    <w:rsid w:val="000B01BE"/>
    <w:rsid w:val="000B0608"/>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F2"/>
    <w:rsid w:val="000C1992"/>
    <w:rsid w:val="000C1E90"/>
    <w:rsid w:val="000C1EA7"/>
    <w:rsid w:val="000C3378"/>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64C"/>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927"/>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3F95"/>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EFA"/>
    <w:rsid w:val="000E6FED"/>
    <w:rsid w:val="000E7162"/>
    <w:rsid w:val="000E7450"/>
    <w:rsid w:val="000E77FC"/>
    <w:rsid w:val="000E7BF3"/>
    <w:rsid w:val="000E7C6C"/>
    <w:rsid w:val="000F0169"/>
    <w:rsid w:val="000F036D"/>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3EC"/>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2C4E"/>
    <w:rsid w:val="00112D23"/>
    <w:rsid w:val="00113305"/>
    <w:rsid w:val="00113B8A"/>
    <w:rsid w:val="00113E60"/>
    <w:rsid w:val="00114336"/>
    <w:rsid w:val="00114389"/>
    <w:rsid w:val="0011494B"/>
    <w:rsid w:val="00114F53"/>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B7E"/>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8B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DF"/>
    <w:rsid w:val="00152DF5"/>
    <w:rsid w:val="00153112"/>
    <w:rsid w:val="00153774"/>
    <w:rsid w:val="00153BD3"/>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7F4"/>
    <w:rsid w:val="00180917"/>
    <w:rsid w:val="00180A76"/>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7D5"/>
    <w:rsid w:val="00186936"/>
    <w:rsid w:val="00186B8F"/>
    <w:rsid w:val="00186BB0"/>
    <w:rsid w:val="00187097"/>
    <w:rsid w:val="00187289"/>
    <w:rsid w:val="0018758A"/>
    <w:rsid w:val="0018779D"/>
    <w:rsid w:val="00187C2F"/>
    <w:rsid w:val="00187EDE"/>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003"/>
    <w:rsid w:val="001A3928"/>
    <w:rsid w:val="001A3ABB"/>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32C"/>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5A7"/>
    <w:rsid w:val="001C7F50"/>
    <w:rsid w:val="001C7F58"/>
    <w:rsid w:val="001D05B0"/>
    <w:rsid w:val="001D0969"/>
    <w:rsid w:val="001D0AFA"/>
    <w:rsid w:val="001D0D46"/>
    <w:rsid w:val="001D10DB"/>
    <w:rsid w:val="001D1182"/>
    <w:rsid w:val="001D11CA"/>
    <w:rsid w:val="001D157D"/>
    <w:rsid w:val="001D16D0"/>
    <w:rsid w:val="001D19A5"/>
    <w:rsid w:val="001D1A02"/>
    <w:rsid w:val="001D1C4E"/>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539"/>
    <w:rsid w:val="001E5753"/>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0CB"/>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13C"/>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1A0"/>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1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0DEA"/>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0"/>
    <w:rsid w:val="00270724"/>
    <w:rsid w:val="0027086D"/>
    <w:rsid w:val="00270AD1"/>
    <w:rsid w:val="00270C18"/>
    <w:rsid w:val="00270DA4"/>
    <w:rsid w:val="00270DAA"/>
    <w:rsid w:val="0027133C"/>
    <w:rsid w:val="002714A1"/>
    <w:rsid w:val="0027178A"/>
    <w:rsid w:val="002719EC"/>
    <w:rsid w:val="002720BF"/>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B5E"/>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0F2"/>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0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4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2FA"/>
    <w:rsid w:val="002D230A"/>
    <w:rsid w:val="002D2505"/>
    <w:rsid w:val="002D27A9"/>
    <w:rsid w:val="002D2A77"/>
    <w:rsid w:val="002D2D4C"/>
    <w:rsid w:val="002D31FB"/>
    <w:rsid w:val="002D3451"/>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370"/>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376"/>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99"/>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693"/>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5BB"/>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E62"/>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405"/>
    <w:rsid w:val="00375B88"/>
    <w:rsid w:val="00376264"/>
    <w:rsid w:val="0037655F"/>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227"/>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36"/>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9FB"/>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C80"/>
    <w:rsid w:val="003C40FB"/>
    <w:rsid w:val="003C42C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54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6"/>
    <w:rsid w:val="004064AE"/>
    <w:rsid w:val="004067BD"/>
    <w:rsid w:val="00406880"/>
    <w:rsid w:val="00406FD3"/>
    <w:rsid w:val="004070A1"/>
    <w:rsid w:val="00407500"/>
    <w:rsid w:val="00407596"/>
    <w:rsid w:val="004078FD"/>
    <w:rsid w:val="00407B50"/>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21E"/>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1E04"/>
    <w:rsid w:val="00422D37"/>
    <w:rsid w:val="00422E61"/>
    <w:rsid w:val="0042313C"/>
    <w:rsid w:val="00423435"/>
    <w:rsid w:val="00423B88"/>
    <w:rsid w:val="00423E1D"/>
    <w:rsid w:val="00423F94"/>
    <w:rsid w:val="004241A7"/>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4E6"/>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20A"/>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065"/>
    <w:rsid w:val="004709CB"/>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1A9"/>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78D"/>
    <w:rsid w:val="004838AF"/>
    <w:rsid w:val="00483A49"/>
    <w:rsid w:val="00483D0D"/>
    <w:rsid w:val="00483D81"/>
    <w:rsid w:val="00483DD8"/>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047"/>
    <w:rsid w:val="00487253"/>
    <w:rsid w:val="00487255"/>
    <w:rsid w:val="004872B7"/>
    <w:rsid w:val="0048754B"/>
    <w:rsid w:val="00487CD6"/>
    <w:rsid w:val="00487E3A"/>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0E05"/>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168"/>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519"/>
    <w:rsid w:val="004B5733"/>
    <w:rsid w:val="004B58EE"/>
    <w:rsid w:val="004B5A09"/>
    <w:rsid w:val="004B5A87"/>
    <w:rsid w:val="004B5D27"/>
    <w:rsid w:val="004B5F60"/>
    <w:rsid w:val="004B61E0"/>
    <w:rsid w:val="004B665F"/>
    <w:rsid w:val="004B687E"/>
    <w:rsid w:val="004B69D6"/>
    <w:rsid w:val="004B6E17"/>
    <w:rsid w:val="004B7024"/>
    <w:rsid w:val="004B703B"/>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C4D"/>
    <w:rsid w:val="004E41FA"/>
    <w:rsid w:val="004E472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62D"/>
    <w:rsid w:val="004E7AA8"/>
    <w:rsid w:val="004E7B9E"/>
    <w:rsid w:val="004F06EA"/>
    <w:rsid w:val="004F07DF"/>
    <w:rsid w:val="004F0831"/>
    <w:rsid w:val="004F087B"/>
    <w:rsid w:val="004F087E"/>
    <w:rsid w:val="004F0AD0"/>
    <w:rsid w:val="004F0DF4"/>
    <w:rsid w:val="004F0F6D"/>
    <w:rsid w:val="004F0FE9"/>
    <w:rsid w:val="004F2190"/>
    <w:rsid w:val="004F223E"/>
    <w:rsid w:val="004F24CF"/>
    <w:rsid w:val="004F27CF"/>
    <w:rsid w:val="004F29F7"/>
    <w:rsid w:val="004F2C4C"/>
    <w:rsid w:val="004F320A"/>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FD5"/>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71"/>
    <w:rsid w:val="005163E6"/>
    <w:rsid w:val="0051665E"/>
    <w:rsid w:val="0051673C"/>
    <w:rsid w:val="00516D7B"/>
    <w:rsid w:val="00517196"/>
    <w:rsid w:val="00517220"/>
    <w:rsid w:val="005178BF"/>
    <w:rsid w:val="00517994"/>
    <w:rsid w:val="00517E9F"/>
    <w:rsid w:val="0052014E"/>
    <w:rsid w:val="00520493"/>
    <w:rsid w:val="00520969"/>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2A"/>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6E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EB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6A9E"/>
    <w:rsid w:val="00557325"/>
    <w:rsid w:val="0055741A"/>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E4C"/>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29C"/>
    <w:rsid w:val="005826E1"/>
    <w:rsid w:val="00582809"/>
    <w:rsid w:val="00582835"/>
    <w:rsid w:val="00582978"/>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1FAE"/>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685"/>
    <w:rsid w:val="005B2778"/>
    <w:rsid w:val="005B27A8"/>
    <w:rsid w:val="005B286C"/>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AAB"/>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1B7F"/>
    <w:rsid w:val="005C1D1E"/>
    <w:rsid w:val="005C2089"/>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A7C"/>
    <w:rsid w:val="005E7D2D"/>
    <w:rsid w:val="005F0441"/>
    <w:rsid w:val="005F0DE3"/>
    <w:rsid w:val="005F0ED2"/>
    <w:rsid w:val="005F0F67"/>
    <w:rsid w:val="005F1003"/>
    <w:rsid w:val="005F10EA"/>
    <w:rsid w:val="005F1271"/>
    <w:rsid w:val="005F13AA"/>
    <w:rsid w:val="005F14C2"/>
    <w:rsid w:val="005F1567"/>
    <w:rsid w:val="005F1C10"/>
    <w:rsid w:val="005F1C21"/>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AF8"/>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11B"/>
    <w:rsid w:val="00612484"/>
    <w:rsid w:val="006125AB"/>
    <w:rsid w:val="006129BB"/>
    <w:rsid w:val="00612AAF"/>
    <w:rsid w:val="00612D11"/>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4EF"/>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BCF"/>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B32"/>
    <w:rsid w:val="00635D9E"/>
    <w:rsid w:val="00635EFB"/>
    <w:rsid w:val="00636345"/>
    <w:rsid w:val="00636AF5"/>
    <w:rsid w:val="00636CB8"/>
    <w:rsid w:val="00636EFE"/>
    <w:rsid w:val="006375AC"/>
    <w:rsid w:val="00637747"/>
    <w:rsid w:val="00637BD0"/>
    <w:rsid w:val="00637C54"/>
    <w:rsid w:val="006401B6"/>
    <w:rsid w:val="00640543"/>
    <w:rsid w:val="006405D5"/>
    <w:rsid w:val="00641057"/>
    <w:rsid w:val="00641064"/>
    <w:rsid w:val="006416F4"/>
    <w:rsid w:val="00641E93"/>
    <w:rsid w:val="00641EA9"/>
    <w:rsid w:val="00641ED1"/>
    <w:rsid w:val="0064257E"/>
    <w:rsid w:val="00642760"/>
    <w:rsid w:val="0064276F"/>
    <w:rsid w:val="00642CC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4A6"/>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584"/>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AEF"/>
    <w:rsid w:val="00677D77"/>
    <w:rsid w:val="00677E01"/>
    <w:rsid w:val="00677FC7"/>
    <w:rsid w:val="00680167"/>
    <w:rsid w:val="006806EE"/>
    <w:rsid w:val="00680A32"/>
    <w:rsid w:val="00680F3D"/>
    <w:rsid w:val="0068134C"/>
    <w:rsid w:val="006816AA"/>
    <w:rsid w:val="006818D9"/>
    <w:rsid w:val="00681A7F"/>
    <w:rsid w:val="00681E71"/>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3FB"/>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22C"/>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04A"/>
    <w:rsid w:val="006A2481"/>
    <w:rsid w:val="006A24E7"/>
    <w:rsid w:val="006A25C1"/>
    <w:rsid w:val="006A27F5"/>
    <w:rsid w:val="006A2A12"/>
    <w:rsid w:val="006A2A2D"/>
    <w:rsid w:val="006A2AB7"/>
    <w:rsid w:val="006A2B9B"/>
    <w:rsid w:val="006A2F06"/>
    <w:rsid w:val="006A2F0E"/>
    <w:rsid w:val="006A331E"/>
    <w:rsid w:val="006A35AD"/>
    <w:rsid w:val="006A4083"/>
    <w:rsid w:val="006A41D7"/>
    <w:rsid w:val="006A41F2"/>
    <w:rsid w:val="006A44C9"/>
    <w:rsid w:val="006A46E0"/>
    <w:rsid w:val="006A4D56"/>
    <w:rsid w:val="006A4F71"/>
    <w:rsid w:val="006A4FA6"/>
    <w:rsid w:val="006A513B"/>
    <w:rsid w:val="006A5160"/>
    <w:rsid w:val="006A5951"/>
    <w:rsid w:val="006A5EA2"/>
    <w:rsid w:val="006A676A"/>
    <w:rsid w:val="006A6DCB"/>
    <w:rsid w:val="006A7449"/>
    <w:rsid w:val="006A75E3"/>
    <w:rsid w:val="006A761B"/>
    <w:rsid w:val="006A79F6"/>
    <w:rsid w:val="006B036C"/>
    <w:rsid w:val="006B04FD"/>
    <w:rsid w:val="006B09C0"/>
    <w:rsid w:val="006B0A44"/>
    <w:rsid w:val="006B0A6D"/>
    <w:rsid w:val="006B0C12"/>
    <w:rsid w:val="006B0D33"/>
    <w:rsid w:val="006B0FD4"/>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62E"/>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9BA"/>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0ACF"/>
    <w:rsid w:val="006D1186"/>
    <w:rsid w:val="006D1450"/>
    <w:rsid w:val="006D152F"/>
    <w:rsid w:val="006D1635"/>
    <w:rsid w:val="006D16EF"/>
    <w:rsid w:val="006D1C3C"/>
    <w:rsid w:val="006D21DA"/>
    <w:rsid w:val="006D243A"/>
    <w:rsid w:val="006D255A"/>
    <w:rsid w:val="006D27E1"/>
    <w:rsid w:val="006D2B94"/>
    <w:rsid w:val="006D2CBA"/>
    <w:rsid w:val="006D2D5A"/>
    <w:rsid w:val="006D2DB1"/>
    <w:rsid w:val="006D2F16"/>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896"/>
    <w:rsid w:val="006E2950"/>
    <w:rsid w:val="006E2B83"/>
    <w:rsid w:val="006E3AFB"/>
    <w:rsid w:val="006E3DEB"/>
    <w:rsid w:val="006E4130"/>
    <w:rsid w:val="006E41FA"/>
    <w:rsid w:val="006E4349"/>
    <w:rsid w:val="006E452C"/>
    <w:rsid w:val="006E4CC3"/>
    <w:rsid w:val="006E50F8"/>
    <w:rsid w:val="006E5101"/>
    <w:rsid w:val="006E5757"/>
    <w:rsid w:val="006E5ACE"/>
    <w:rsid w:val="006E5C11"/>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2CAB"/>
    <w:rsid w:val="007030D1"/>
    <w:rsid w:val="0070377B"/>
    <w:rsid w:val="00703891"/>
    <w:rsid w:val="00703C5E"/>
    <w:rsid w:val="00703E8B"/>
    <w:rsid w:val="0070455C"/>
    <w:rsid w:val="00704683"/>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941"/>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051"/>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799"/>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A21"/>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AE"/>
    <w:rsid w:val="00747FB9"/>
    <w:rsid w:val="00747FE3"/>
    <w:rsid w:val="0075005B"/>
    <w:rsid w:val="0075015A"/>
    <w:rsid w:val="00750204"/>
    <w:rsid w:val="00750278"/>
    <w:rsid w:val="0075028E"/>
    <w:rsid w:val="00750671"/>
    <w:rsid w:val="00750BF0"/>
    <w:rsid w:val="00750C6C"/>
    <w:rsid w:val="00750E99"/>
    <w:rsid w:val="007514E7"/>
    <w:rsid w:val="0075176C"/>
    <w:rsid w:val="0075180C"/>
    <w:rsid w:val="0075193F"/>
    <w:rsid w:val="00751985"/>
    <w:rsid w:val="00751A8A"/>
    <w:rsid w:val="00751F43"/>
    <w:rsid w:val="00752247"/>
    <w:rsid w:val="007522A6"/>
    <w:rsid w:val="0075260F"/>
    <w:rsid w:val="00752621"/>
    <w:rsid w:val="0075273C"/>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4E94"/>
    <w:rsid w:val="0077537E"/>
    <w:rsid w:val="007753A4"/>
    <w:rsid w:val="007759DB"/>
    <w:rsid w:val="00775A01"/>
    <w:rsid w:val="0077602B"/>
    <w:rsid w:val="0077636F"/>
    <w:rsid w:val="007765BF"/>
    <w:rsid w:val="00776B4A"/>
    <w:rsid w:val="00776C83"/>
    <w:rsid w:val="00776ED8"/>
    <w:rsid w:val="007772D7"/>
    <w:rsid w:val="0077743D"/>
    <w:rsid w:val="00777518"/>
    <w:rsid w:val="00777529"/>
    <w:rsid w:val="007777AC"/>
    <w:rsid w:val="00777892"/>
    <w:rsid w:val="00777CF7"/>
    <w:rsid w:val="00777E73"/>
    <w:rsid w:val="00777E91"/>
    <w:rsid w:val="00777F1B"/>
    <w:rsid w:val="00780487"/>
    <w:rsid w:val="00780BDF"/>
    <w:rsid w:val="00780CF8"/>
    <w:rsid w:val="00780D51"/>
    <w:rsid w:val="007815F4"/>
    <w:rsid w:val="007816AA"/>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B66"/>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864"/>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3D1D"/>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90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38E"/>
    <w:rsid w:val="007B77F2"/>
    <w:rsid w:val="007B7C4F"/>
    <w:rsid w:val="007B7F65"/>
    <w:rsid w:val="007C0844"/>
    <w:rsid w:val="007C0C49"/>
    <w:rsid w:val="007C0DF7"/>
    <w:rsid w:val="007C12F0"/>
    <w:rsid w:val="007C15B9"/>
    <w:rsid w:val="007C16D7"/>
    <w:rsid w:val="007C2437"/>
    <w:rsid w:val="007C2611"/>
    <w:rsid w:val="007C2660"/>
    <w:rsid w:val="007C274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8D"/>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0D"/>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1CD3"/>
    <w:rsid w:val="007F25A2"/>
    <w:rsid w:val="007F2637"/>
    <w:rsid w:val="007F3477"/>
    <w:rsid w:val="007F367D"/>
    <w:rsid w:val="007F3DD4"/>
    <w:rsid w:val="007F3F32"/>
    <w:rsid w:val="007F423F"/>
    <w:rsid w:val="007F4293"/>
    <w:rsid w:val="007F4294"/>
    <w:rsid w:val="007F48D2"/>
    <w:rsid w:val="007F4AC5"/>
    <w:rsid w:val="007F5805"/>
    <w:rsid w:val="007F59CE"/>
    <w:rsid w:val="007F5A7E"/>
    <w:rsid w:val="007F5C93"/>
    <w:rsid w:val="007F5E23"/>
    <w:rsid w:val="007F6595"/>
    <w:rsid w:val="007F65D2"/>
    <w:rsid w:val="007F6658"/>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4CD"/>
    <w:rsid w:val="008017B3"/>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059"/>
    <w:rsid w:val="008161D7"/>
    <w:rsid w:val="008163B6"/>
    <w:rsid w:val="00816569"/>
    <w:rsid w:val="0081664E"/>
    <w:rsid w:val="00816793"/>
    <w:rsid w:val="00817130"/>
    <w:rsid w:val="0081739E"/>
    <w:rsid w:val="00817658"/>
    <w:rsid w:val="0081778A"/>
    <w:rsid w:val="00817911"/>
    <w:rsid w:val="00817C08"/>
    <w:rsid w:val="00817DDC"/>
    <w:rsid w:val="00817EF6"/>
    <w:rsid w:val="008204DF"/>
    <w:rsid w:val="00820AA6"/>
    <w:rsid w:val="00820BC7"/>
    <w:rsid w:val="00820EA1"/>
    <w:rsid w:val="00821173"/>
    <w:rsid w:val="00821224"/>
    <w:rsid w:val="008213F8"/>
    <w:rsid w:val="0082171E"/>
    <w:rsid w:val="00821843"/>
    <w:rsid w:val="00821A46"/>
    <w:rsid w:val="00821BA4"/>
    <w:rsid w:val="00821CD1"/>
    <w:rsid w:val="00822364"/>
    <w:rsid w:val="0082247C"/>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DFB"/>
    <w:rsid w:val="00864E83"/>
    <w:rsid w:val="00864F98"/>
    <w:rsid w:val="008650AF"/>
    <w:rsid w:val="008655D3"/>
    <w:rsid w:val="0086595D"/>
    <w:rsid w:val="008667AB"/>
    <w:rsid w:val="008667DD"/>
    <w:rsid w:val="0086686C"/>
    <w:rsid w:val="008669B0"/>
    <w:rsid w:val="00866A14"/>
    <w:rsid w:val="00866EA5"/>
    <w:rsid w:val="00867C69"/>
    <w:rsid w:val="00870358"/>
    <w:rsid w:val="00870A9D"/>
    <w:rsid w:val="00870DF8"/>
    <w:rsid w:val="00871139"/>
    <w:rsid w:val="008712BE"/>
    <w:rsid w:val="0087138F"/>
    <w:rsid w:val="00871633"/>
    <w:rsid w:val="00871675"/>
    <w:rsid w:val="008716FE"/>
    <w:rsid w:val="00871A41"/>
    <w:rsid w:val="00871BF9"/>
    <w:rsid w:val="00871D1D"/>
    <w:rsid w:val="008721D6"/>
    <w:rsid w:val="00872606"/>
    <w:rsid w:val="00872895"/>
    <w:rsid w:val="008728BB"/>
    <w:rsid w:val="00872CDD"/>
    <w:rsid w:val="00872DBD"/>
    <w:rsid w:val="00873148"/>
    <w:rsid w:val="00873207"/>
    <w:rsid w:val="0087327A"/>
    <w:rsid w:val="00873427"/>
    <w:rsid w:val="008736DD"/>
    <w:rsid w:val="00873A41"/>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FC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71"/>
    <w:rsid w:val="008864B9"/>
    <w:rsid w:val="008866E3"/>
    <w:rsid w:val="00886A7B"/>
    <w:rsid w:val="00886C0C"/>
    <w:rsid w:val="00886CFC"/>
    <w:rsid w:val="00886DB9"/>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65"/>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5A"/>
    <w:rsid w:val="008A295F"/>
    <w:rsid w:val="008A2B53"/>
    <w:rsid w:val="008A2CE6"/>
    <w:rsid w:val="008A2EB0"/>
    <w:rsid w:val="008A2EF1"/>
    <w:rsid w:val="008A33A5"/>
    <w:rsid w:val="008A3514"/>
    <w:rsid w:val="008A3991"/>
    <w:rsid w:val="008A3AB0"/>
    <w:rsid w:val="008A3AD6"/>
    <w:rsid w:val="008A3AFD"/>
    <w:rsid w:val="008A3C02"/>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333"/>
    <w:rsid w:val="008B24B5"/>
    <w:rsid w:val="008B2568"/>
    <w:rsid w:val="008B2589"/>
    <w:rsid w:val="008B2B86"/>
    <w:rsid w:val="008B2BDD"/>
    <w:rsid w:val="008B2D9C"/>
    <w:rsid w:val="008B3848"/>
    <w:rsid w:val="008B3971"/>
    <w:rsid w:val="008B398F"/>
    <w:rsid w:val="008B3B43"/>
    <w:rsid w:val="008B3CA3"/>
    <w:rsid w:val="008B41DE"/>
    <w:rsid w:val="008B455D"/>
    <w:rsid w:val="008B45FB"/>
    <w:rsid w:val="008B4C78"/>
    <w:rsid w:val="008B4E8E"/>
    <w:rsid w:val="008B4EA1"/>
    <w:rsid w:val="008B4F62"/>
    <w:rsid w:val="008B52AC"/>
    <w:rsid w:val="008B52F3"/>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20"/>
    <w:rsid w:val="008C43F5"/>
    <w:rsid w:val="008C4604"/>
    <w:rsid w:val="008C4A00"/>
    <w:rsid w:val="008C4ACE"/>
    <w:rsid w:val="008C5357"/>
    <w:rsid w:val="008C54B3"/>
    <w:rsid w:val="008C5729"/>
    <w:rsid w:val="008C58A1"/>
    <w:rsid w:val="008C5AA9"/>
    <w:rsid w:val="008C5BF8"/>
    <w:rsid w:val="008C5DE4"/>
    <w:rsid w:val="008C5F83"/>
    <w:rsid w:val="008C6632"/>
    <w:rsid w:val="008C66F8"/>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6FAC"/>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97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A65"/>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2B4"/>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268"/>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A1"/>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652"/>
    <w:rsid w:val="00946BED"/>
    <w:rsid w:val="0094718E"/>
    <w:rsid w:val="009477F0"/>
    <w:rsid w:val="00947819"/>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073"/>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2E"/>
    <w:rsid w:val="00974294"/>
    <w:rsid w:val="00974871"/>
    <w:rsid w:val="00974FCB"/>
    <w:rsid w:val="00975161"/>
    <w:rsid w:val="00975281"/>
    <w:rsid w:val="00975345"/>
    <w:rsid w:val="00975403"/>
    <w:rsid w:val="00975CAB"/>
    <w:rsid w:val="0097607C"/>
    <w:rsid w:val="00976265"/>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341D"/>
    <w:rsid w:val="009834B5"/>
    <w:rsid w:val="00983958"/>
    <w:rsid w:val="00984484"/>
    <w:rsid w:val="0098455F"/>
    <w:rsid w:val="009848A7"/>
    <w:rsid w:val="00984A20"/>
    <w:rsid w:val="00984E99"/>
    <w:rsid w:val="00985670"/>
    <w:rsid w:val="009857F2"/>
    <w:rsid w:val="00985F95"/>
    <w:rsid w:val="00986572"/>
    <w:rsid w:val="00986AB2"/>
    <w:rsid w:val="00986DD5"/>
    <w:rsid w:val="00986F02"/>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49B"/>
    <w:rsid w:val="009958DE"/>
    <w:rsid w:val="00995A67"/>
    <w:rsid w:val="00995C90"/>
    <w:rsid w:val="00995C94"/>
    <w:rsid w:val="00995CB1"/>
    <w:rsid w:val="00995D73"/>
    <w:rsid w:val="009966A5"/>
    <w:rsid w:val="009966DB"/>
    <w:rsid w:val="009968E0"/>
    <w:rsid w:val="00996A5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2C43"/>
    <w:rsid w:val="009A3182"/>
    <w:rsid w:val="009A3292"/>
    <w:rsid w:val="009A32EC"/>
    <w:rsid w:val="009A3573"/>
    <w:rsid w:val="009A3C59"/>
    <w:rsid w:val="009A408C"/>
    <w:rsid w:val="009A4105"/>
    <w:rsid w:val="009A4307"/>
    <w:rsid w:val="009A4661"/>
    <w:rsid w:val="009A49F8"/>
    <w:rsid w:val="009A4FF9"/>
    <w:rsid w:val="009A55B9"/>
    <w:rsid w:val="009A59A2"/>
    <w:rsid w:val="009A5A26"/>
    <w:rsid w:val="009A5AFD"/>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B20"/>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CD4"/>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C798A"/>
    <w:rsid w:val="009D009C"/>
    <w:rsid w:val="009D019B"/>
    <w:rsid w:val="009D01A9"/>
    <w:rsid w:val="009D04FF"/>
    <w:rsid w:val="009D06D8"/>
    <w:rsid w:val="009D0F2E"/>
    <w:rsid w:val="009D0FFC"/>
    <w:rsid w:val="009D1B87"/>
    <w:rsid w:val="009D2ABB"/>
    <w:rsid w:val="009D2E62"/>
    <w:rsid w:val="009D2F12"/>
    <w:rsid w:val="009D2F36"/>
    <w:rsid w:val="009D32A2"/>
    <w:rsid w:val="009D384F"/>
    <w:rsid w:val="009D471B"/>
    <w:rsid w:val="009D48DF"/>
    <w:rsid w:val="009D4D6E"/>
    <w:rsid w:val="009D4E28"/>
    <w:rsid w:val="009D505B"/>
    <w:rsid w:val="009D506E"/>
    <w:rsid w:val="009D5612"/>
    <w:rsid w:val="009D579F"/>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245"/>
    <w:rsid w:val="009E54FA"/>
    <w:rsid w:val="009E55CA"/>
    <w:rsid w:val="009E5724"/>
    <w:rsid w:val="009E61FC"/>
    <w:rsid w:val="009E6347"/>
    <w:rsid w:val="009E675C"/>
    <w:rsid w:val="009E6F90"/>
    <w:rsid w:val="009E70BF"/>
    <w:rsid w:val="009E72DB"/>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4F"/>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2A6"/>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72"/>
    <w:rsid w:val="00A2778E"/>
    <w:rsid w:val="00A279AF"/>
    <w:rsid w:val="00A279C1"/>
    <w:rsid w:val="00A27B06"/>
    <w:rsid w:val="00A27B4B"/>
    <w:rsid w:val="00A27C4A"/>
    <w:rsid w:val="00A27C52"/>
    <w:rsid w:val="00A301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36B"/>
    <w:rsid w:val="00A334BB"/>
    <w:rsid w:val="00A33683"/>
    <w:rsid w:val="00A338A7"/>
    <w:rsid w:val="00A33CAE"/>
    <w:rsid w:val="00A33CD6"/>
    <w:rsid w:val="00A33E68"/>
    <w:rsid w:val="00A34E6C"/>
    <w:rsid w:val="00A34ED4"/>
    <w:rsid w:val="00A35178"/>
    <w:rsid w:val="00A354CE"/>
    <w:rsid w:val="00A3588F"/>
    <w:rsid w:val="00A35923"/>
    <w:rsid w:val="00A35BE0"/>
    <w:rsid w:val="00A35DF6"/>
    <w:rsid w:val="00A35F08"/>
    <w:rsid w:val="00A36160"/>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9F"/>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93C"/>
    <w:rsid w:val="00A82BBE"/>
    <w:rsid w:val="00A82D6A"/>
    <w:rsid w:val="00A8302C"/>
    <w:rsid w:val="00A8313F"/>
    <w:rsid w:val="00A8319E"/>
    <w:rsid w:val="00A8332F"/>
    <w:rsid w:val="00A83AC9"/>
    <w:rsid w:val="00A83C3D"/>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6C"/>
    <w:rsid w:val="00A91FB1"/>
    <w:rsid w:val="00A92024"/>
    <w:rsid w:val="00A9225D"/>
    <w:rsid w:val="00A92691"/>
    <w:rsid w:val="00A92779"/>
    <w:rsid w:val="00A928F6"/>
    <w:rsid w:val="00A92A20"/>
    <w:rsid w:val="00A92E6D"/>
    <w:rsid w:val="00A930B2"/>
    <w:rsid w:val="00A9320D"/>
    <w:rsid w:val="00A93265"/>
    <w:rsid w:val="00A93683"/>
    <w:rsid w:val="00A93755"/>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B8E"/>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94"/>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A7"/>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345"/>
    <w:rsid w:val="00B32605"/>
    <w:rsid w:val="00B32655"/>
    <w:rsid w:val="00B32E41"/>
    <w:rsid w:val="00B32E50"/>
    <w:rsid w:val="00B3334C"/>
    <w:rsid w:val="00B3353E"/>
    <w:rsid w:val="00B33CE3"/>
    <w:rsid w:val="00B3464F"/>
    <w:rsid w:val="00B34691"/>
    <w:rsid w:val="00B348A7"/>
    <w:rsid w:val="00B349D3"/>
    <w:rsid w:val="00B34F07"/>
    <w:rsid w:val="00B350F7"/>
    <w:rsid w:val="00B352E0"/>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2E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15"/>
    <w:rsid w:val="00B63A3D"/>
    <w:rsid w:val="00B644C4"/>
    <w:rsid w:val="00B64653"/>
    <w:rsid w:val="00B64888"/>
    <w:rsid w:val="00B648B2"/>
    <w:rsid w:val="00B64971"/>
    <w:rsid w:val="00B649E6"/>
    <w:rsid w:val="00B64A13"/>
    <w:rsid w:val="00B64A41"/>
    <w:rsid w:val="00B64DAC"/>
    <w:rsid w:val="00B64F12"/>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696"/>
    <w:rsid w:val="00B74B83"/>
    <w:rsid w:val="00B74D58"/>
    <w:rsid w:val="00B74D77"/>
    <w:rsid w:val="00B74F9C"/>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93E"/>
    <w:rsid w:val="00B82B65"/>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0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DFB"/>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5E72"/>
    <w:rsid w:val="00B96005"/>
    <w:rsid w:val="00B964A6"/>
    <w:rsid w:val="00B9666A"/>
    <w:rsid w:val="00B9675A"/>
    <w:rsid w:val="00B96CD4"/>
    <w:rsid w:val="00B96D31"/>
    <w:rsid w:val="00B96E42"/>
    <w:rsid w:val="00B97150"/>
    <w:rsid w:val="00B9727C"/>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3"/>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A37"/>
    <w:rsid w:val="00BD5CA4"/>
    <w:rsid w:val="00BD5DD5"/>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BD4"/>
    <w:rsid w:val="00BE4E22"/>
    <w:rsid w:val="00BE50E7"/>
    <w:rsid w:val="00BE5170"/>
    <w:rsid w:val="00BE52F8"/>
    <w:rsid w:val="00BE5705"/>
    <w:rsid w:val="00BE5CC6"/>
    <w:rsid w:val="00BE5DC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115"/>
    <w:rsid w:val="00C01218"/>
    <w:rsid w:val="00C01221"/>
    <w:rsid w:val="00C013FB"/>
    <w:rsid w:val="00C0146B"/>
    <w:rsid w:val="00C01481"/>
    <w:rsid w:val="00C01523"/>
    <w:rsid w:val="00C01663"/>
    <w:rsid w:val="00C0167A"/>
    <w:rsid w:val="00C01985"/>
    <w:rsid w:val="00C01A39"/>
    <w:rsid w:val="00C0264E"/>
    <w:rsid w:val="00C0277A"/>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238"/>
    <w:rsid w:val="00C07571"/>
    <w:rsid w:val="00C0781E"/>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488"/>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6B5"/>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9D5"/>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6DF"/>
    <w:rsid w:val="00C827A5"/>
    <w:rsid w:val="00C8280C"/>
    <w:rsid w:val="00C82CA6"/>
    <w:rsid w:val="00C82FF8"/>
    <w:rsid w:val="00C831C6"/>
    <w:rsid w:val="00C83517"/>
    <w:rsid w:val="00C83711"/>
    <w:rsid w:val="00C839A0"/>
    <w:rsid w:val="00C8448B"/>
    <w:rsid w:val="00C84627"/>
    <w:rsid w:val="00C8489C"/>
    <w:rsid w:val="00C84B9F"/>
    <w:rsid w:val="00C84EDF"/>
    <w:rsid w:val="00C85E53"/>
    <w:rsid w:val="00C86031"/>
    <w:rsid w:val="00C86D51"/>
    <w:rsid w:val="00C87375"/>
    <w:rsid w:val="00C87420"/>
    <w:rsid w:val="00C878EB"/>
    <w:rsid w:val="00C87ADF"/>
    <w:rsid w:val="00C87F1A"/>
    <w:rsid w:val="00C90212"/>
    <w:rsid w:val="00C90D46"/>
    <w:rsid w:val="00C90DEF"/>
    <w:rsid w:val="00C910A5"/>
    <w:rsid w:val="00C9112B"/>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4E"/>
    <w:rsid w:val="00C94FCD"/>
    <w:rsid w:val="00C95300"/>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74E"/>
    <w:rsid w:val="00CC1C6D"/>
    <w:rsid w:val="00CC2124"/>
    <w:rsid w:val="00CC30A2"/>
    <w:rsid w:val="00CC3743"/>
    <w:rsid w:val="00CC3769"/>
    <w:rsid w:val="00CC38F1"/>
    <w:rsid w:val="00CC3E05"/>
    <w:rsid w:val="00CC43EC"/>
    <w:rsid w:val="00CC45C6"/>
    <w:rsid w:val="00CC4C7F"/>
    <w:rsid w:val="00CC4CAF"/>
    <w:rsid w:val="00CC4D0F"/>
    <w:rsid w:val="00CC4D46"/>
    <w:rsid w:val="00CC5071"/>
    <w:rsid w:val="00CC53CB"/>
    <w:rsid w:val="00CC5F6D"/>
    <w:rsid w:val="00CC6E1B"/>
    <w:rsid w:val="00CC6F30"/>
    <w:rsid w:val="00CC6FF1"/>
    <w:rsid w:val="00CC7105"/>
    <w:rsid w:val="00CC77D3"/>
    <w:rsid w:val="00CC7825"/>
    <w:rsid w:val="00CC78CE"/>
    <w:rsid w:val="00CC7DBA"/>
    <w:rsid w:val="00CC7E64"/>
    <w:rsid w:val="00CC7F04"/>
    <w:rsid w:val="00CD03EE"/>
    <w:rsid w:val="00CD041F"/>
    <w:rsid w:val="00CD0471"/>
    <w:rsid w:val="00CD0717"/>
    <w:rsid w:val="00CD0A0F"/>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3FCF"/>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71A"/>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6AB"/>
    <w:rsid w:val="00CF0802"/>
    <w:rsid w:val="00CF089E"/>
    <w:rsid w:val="00CF0E8F"/>
    <w:rsid w:val="00CF0EF9"/>
    <w:rsid w:val="00CF0F70"/>
    <w:rsid w:val="00CF107F"/>
    <w:rsid w:val="00CF18EE"/>
    <w:rsid w:val="00CF1915"/>
    <w:rsid w:val="00CF19C9"/>
    <w:rsid w:val="00CF1B0D"/>
    <w:rsid w:val="00CF1F37"/>
    <w:rsid w:val="00CF2528"/>
    <w:rsid w:val="00CF27F7"/>
    <w:rsid w:val="00CF2AFE"/>
    <w:rsid w:val="00CF2EC6"/>
    <w:rsid w:val="00CF334B"/>
    <w:rsid w:val="00CF3A44"/>
    <w:rsid w:val="00CF3D00"/>
    <w:rsid w:val="00CF3DF1"/>
    <w:rsid w:val="00CF3E22"/>
    <w:rsid w:val="00CF3E68"/>
    <w:rsid w:val="00CF4140"/>
    <w:rsid w:val="00CF4242"/>
    <w:rsid w:val="00CF42C3"/>
    <w:rsid w:val="00CF4732"/>
    <w:rsid w:val="00CF479A"/>
    <w:rsid w:val="00CF47B0"/>
    <w:rsid w:val="00CF4A1A"/>
    <w:rsid w:val="00CF503F"/>
    <w:rsid w:val="00CF5275"/>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11"/>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D6C"/>
    <w:rsid w:val="00D24D8C"/>
    <w:rsid w:val="00D24DF8"/>
    <w:rsid w:val="00D24F3F"/>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9A4"/>
    <w:rsid w:val="00D34B64"/>
    <w:rsid w:val="00D34C94"/>
    <w:rsid w:val="00D3513E"/>
    <w:rsid w:val="00D3538E"/>
    <w:rsid w:val="00D3557B"/>
    <w:rsid w:val="00D355E8"/>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F4"/>
    <w:rsid w:val="00D4394A"/>
    <w:rsid w:val="00D43B58"/>
    <w:rsid w:val="00D43C4D"/>
    <w:rsid w:val="00D441D3"/>
    <w:rsid w:val="00D44485"/>
    <w:rsid w:val="00D44715"/>
    <w:rsid w:val="00D447F6"/>
    <w:rsid w:val="00D44BAA"/>
    <w:rsid w:val="00D454DB"/>
    <w:rsid w:val="00D457F6"/>
    <w:rsid w:val="00D45DC2"/>
    <w:rsid w:val="00D46BCB"/>
    <w:rsid w:val="00D46F55"/>
    <w:rsid w:val="00D473E6"/>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C58"/>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5E31"/>
    <w:rsid w:val="00D866FA"/>
    <w:rsid w:val="00D86CB4"/>
    <w:rsid w:val="00D86FC6"/>
    <w:rsid w:val="00D876A6"/>
    <w:rsid w:val="00D87796"/>
    <w:rsid w:val="00D87A1F"/>
    <w:rsid w:val="00D87B1D"/>
    <w:rsid w:val="00D87CF2"/>
    <w:rsid w:val="00D90213"/>
    <w:rsid w:val="00D902DC"/>
    <w:rsid w:val="00D903A4"/>
    <w:rsid w:val="00D903E3"/>
    <w:rsid w:val="00D908A9"/>
    <w:rsid w:val="00D90E74"/>
    <w:rsid w:val="00D90FAF"/>
    <w:rsid w:val="00D9103E"/>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AC7"/>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06"/>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32"/>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3F"/>
    <w:rsid w:val="00DF3CF5"/>
    <w:rsid w:val="00DF4362"/>
    <w:rsid w:val="00DF4457"/>
    <w:rsid w:val="00DF45E3"/>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659"/>
    <w:rsid w:val="00E0192B"/>
    <w:rsid w:val="00E0196A"/>
    <w:rsid w:val="00E01C26"/>
    <w:rsid w:val="00E02176"/>
    <w:rsid w:val="00E02185"/>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653"/>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C43"/>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0"/>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0CFB"/>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5F76"/>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700"/>
    <w:rsid w:val="00E74721"/>
    <w:rsid w:val="00E74736"/>
    <w:rsid w:val="00E74908"/>
    <w:rsid w:val="00E74A04"/>
    <w:rsid w:val="00E74EAB"/>
    <w:rsid w:val="00E755A5"/>
    <w:rsid w:val="00E7563D"/>
    <w:rsid w:val="00E75D2E"/>
    <w:rsid w:val="00E75F51"/>
    <w:rsid w:val="00E765C3"/>
    <w:rsid w:val="00E76856"/>
    <w:rsid w:val="00E768A0"/>
    <w:rsid w:val="00E76F07"/>
    <w:rsid w:val="00E77495"/>
    <w:rsid w:val="00E7762A"/>
    <w:rsid w:val="00E77FBE"/>
    <w:rsid w:val="00E80015"/>
    <w:rsid w:val="00E80055"/>
    <w:rsid w:val="00E8038D"/>
    <w:rsid w:val="00E803B7"/>
    <w:rsid w:val="00E805C5"/>
    <w:rsid w:val="00E80867"/>
    <w:rsid w:val="00E80A9B"/>
    <w:rsid w:val="00E80D1A"/>
    <w:rsid w:val="00E80E32"/>
    <w:rsid w:val="00E80EBB"/>
    <w:rsid w:val="00E818C5"/>
    <w:rsid w:val="00E81DF6"/>
    <w:rsid w:val="00E8228C"/>
    <w:rsid w:val="00E82757"/>
    <w:rsid w:val="00E828B3"/>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87F46"/>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688"/>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A7FE0"/>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826"/>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B7F6A"/>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A2"/>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993"/>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73B"/>
    <w:rsid w:val="00EF3D39"/>
    <w:rsid w:val="00EF3F24"/>
    <w:rsid w:val="00EF43E1"/>
    <w:rsid w:val="00EF485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AA"/>
    <w:rsid w:val="00F012DB"/>
    <w:rsid w:val="00F012FE"/>
    <w:rsid w:val="00F01565"/>
    <w:rsid w:val="00F01633"/>
    <w:rsid w:val="00F017C5"/>
    <w:rsid w:val="00F01F30"/>
    <w:rsid w:val="00F01FC3"/>
    <w:rsid w:val="00F02183"/>
    <w:rsid w:val="00F02949"/>
    <w:rsid w:val="00F02A66"/>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6AA"/>
    <w:rsid w:val="00F10D20"/>
    <w:rsid w:val="00F10EA3"/>
    <w:rsid w:val="00F10FA0"/>
    <w:rsid w:val="00F110E7"/>
    <w:rsid w:val="00F1133F"/>
    <w:rsid w:val="00F11344"/>
    <w:rsid w:val="00F1142E"/>
    <w:rsid w:val="00F114B2"/>
    <w:rsid w:val="00F11D5A"/>
    <w:rsid w:val="00F12132"/>
    <w:rsid w:val="00F1283F"/>
    <w:rsid w:val="00F12B7C"/>
    <w:rsid w:val="00F12BDE"/>
    <w:rsid w:val="00F12FC4"/>
    <w:rsid w:val="00F13402"/>
    <w:rsid w:val="00F13574"/>
    <w:rsid w:val="00F136F4"/>
    <w:rsid w:val="00F13A37"/>
    <w:rsid w:val="00F13B6F"/>
    <w:rsid w:val="00F13D4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372"/>
    <w:rsid w:val="00F34D39"/>
    <w:rsid w:val="00F34DEC"/>
    <w:rsid w:val="00F35241"/>
    <w:rsid w:val="00F359F4"/>
    <w:rsid w:val="00F35A75"/>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54C"/>
    <w:rsid w:val="00F47651"/>
    <w:rsid w:val="00F476E6"/>
    <w:rsid w:val="00F47958"/>
    <w:rsid w:val="00F50109"/>
    <w:rsid w:val="00F5025B"/>
    <w:rsid w:val="00F506C6"/>
    <w:rsid w:val="00F50A5C"/>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9D2"/>
    <w:rsid w:val="00F54A1B"/>
    <w:rsid w:val="00F54ADC"/>
    <w:rsid w:val="00F54B75"/>
    <w:rsid w:val="00F54C34"/>
    <w:rsid w:val="00F551D4"/>
    <w:rsid w:val="00F555AE"/>
    <w:rsid w:val="00F55CD0"/>
    <w:rsid w:val="00F55CEE"/>
    <w:rsid w:val="00F55F1B"/>
    <w:rsid w:val="00F5605B"/>
    <w:rsid w:val="00F561CD"/>
    <w:rsid w:val="00F5637C"/>
    <w:rsid w:val="00F565F4"/>
    <w:rsid w:val="00F5698F"/>
    <w:rsid w:val="00F57882"/>
    <w:rsid w:val="00F5788B"/>
    <w:rsid w:val="00F57906"/>
    <w:rsid w:val="00F5797A"/>
    <w:rsid w:val="00F579BD"/>
    <w:rsid w:val="00F57B99"/>
    <w:rsid w:val="00F600C3"/>
    <w:rsid w:val="00F60144"/>
    <w:rsid w:val="00F602F6"/>
    <w:rsid w:val="00F6068E"/>
    <w:rsid w:val="00F60729"/>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4C6"/>
    <w:rsid w:val="00F7259B"/>
    <w:rsid w:val="00F727EB"/>
    <w:rsid w:val="00F72B7A"/>
    <w:rsid w:val="00F72E2F"/>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8022F"/>
    <w:rsid w:val="00F80535"/>
    <w:rsid w:val="00F80876"/>
    <w:rsid w:val="00F81140"/>
    <w:rsid w:val="00F813F3"/>
    <w:rsid w:val="00F814BF"/>
    <w:rsid w:val="00F81FBE"/>
    <w:rsid w:val="00F824CA"/>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9A0"/>
    <w:rsid w:val="00F87F22"/>
    <w:rsid w:val="00F90061"/>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032"/>
    <w:rsid w:val="00F94399"/>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5F4"/>
    <w:rsid w:val="00FA168C"/>
    <w:rsid w:val="00FA1D4F"/>
    <w:rsid w:val="00FA2004"/>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3CCF"/>
    <w:rsid w:val="00FC4462"/>
    <w:rsid w:val="00FC4BFC"/>
    <w:rsid w:val="00FC4C65"/>
    <w:rsid w:val="00FC4DD3"/>
    <w:rsid w:val="00FC4EE3"/>
    <w:rsid w:val="00FC4FE2"/>
    <w:rsid w:val="00FC52D4"/>
    <w:rsid w:val="00FC586C"/>
    <w:rsid w:val="00FC59BC"/>
    <w:rsid w:val="00FC6A5C"/>
    <w:rsid w:val="00FC6F7B"/>
    <w:rsid w:val="00FC78B2"/>
    <w:rsid w:val="00FC7906"/>
    <w:rsid w:val="00FC7959"/>
    <w:rsid w:val="00FC7982"/>
    <w:rsid w:val="00FC7AA0"/>
    <w:rsid w:val="00FD00C2"/>
    <w:rsid w:val="00FD01E1"/>
    <w:rsid w:val="00FD045C"/>
    <w:rsid w:val="00FD0C41"/>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6EF7"/>
    <w:rsid w:val="00FD71B9"/>
    <w:rsid w:val="00FD7283"/>
    <w:rsid w:val="00FD7351"/>
    <w:rsid w:val="00FD747B"/>
    <w:rsid w:val="00FD7DD9"/>
    <w:rsid w:val="00FD7F74"/>
    <w:rsid w:val="00FE040A"/>
    <w:rsid w:val="00FE05B4"/>
    <w:rsid w:val="00FE0A42"/>
    <w:rsid w:val="00FE0BAF"/>
    <w:rsid w:val="00FE0C19"/>
    <w:rsid w:val="00FE0C3D"/>
    <w:rsid w:val="00FE0E64"/>
    <w:rsid w:val="00FE1350"/>
    <w:rsid w:val="00FE1449"/>
    <w:rsid w:val="00FE14A9"/>
    <w:rsid w:val="00FE1704"/>
    <w:rsid w:val="00FE18C3"/>
    <w:rsid w:val="00FE1C57"/>
    <w:rsid w:val="00FE23AA"/>
    <w:rsid w:val="00FE2571"/>
    <w:rsid w:val="00FE262E"/>
    <w:rsid w:val="00FE26B2"/>
    <w:rsid w:val="00FE2F4D"/>
    <w:rsid w:val="00FE2F5B"/>
    <w:rsid w:val="00FE2F92"/>
    <w:rsid w:val="00FE307A"/>
    <w:rsid w:val="00FE329F"/>
    <w:rsid w:val="00FE3521"/>
    <w:rsid w:val="00FE35B8"/>
    <w:rsid w:val="00FE35C0"/>
    <w:rsid w:val="00FE394F"/>
    <w:rsid w:val="00FE3B96"/>
    <w:rsid w:val="00FE3CA9"/>
    <w:rsid w:val="00FE4087"/>
    <w:rsid w:val="00FE40BD"/>
    <w:rsid w:val="00FE41D5"/>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6A"/>
    <w:rsid w:val="00FE6497"/>
    <w:rsid w:val="00FE6579"/>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521124D-62A6-4DD4-8C32-27D1F2FD3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 w:type="paragraph" w:customStyle="1" w:styleId="maintext">
    <w:name w:val="main text"/>
    <w:basedOn w:val="a"/>
    <w:link w:val="maintextChar"/>
    <w:qFormat/>
    <w:rsid w:val="007C2740"/>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7C2740"/>
    <w:rPr>
      <w:rFonts w:ascii="Times New Roman" w:eastAsia="Malgun Gothic" w:hAnsi="Times New Roman"/>
      <w:lang w:val="en-GB" w:eastAsia="ko-KR"/>
    </w:rPr>
  </w:style>
  <w:style w:type="paragraph" w:customStyle="1" w:styleId="2222">
    <w:name w:val="스타일 스타일 스타일 스타일 양쪽 첫 줄:  2 글자 + 첫 줄:  2 글자 + 첫 줄:  2 글자 + 첫 줄:  2..."/>
    <w:basedOn w:val="a"/>
    <w:link w:val="2222Char"/>
    <w:rsid w:val="008A3C02"/>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8A3C0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2E8E8-094A-498C-80B4-73D5DEF1C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3</cp:revision>
  <dcterms:created xsi:type="dcterms:W3CDTF">2017-01-10T05:43:00Z</dcterms:created>
  <dcterms:modified xsi:type="dcterms:W3CDTF">2017-01-10T05:45:00Z</dcterms:modified>
</cp:coreProperties>
</file>